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F2B" w:rsidRPr="00D00E5D" w:rsidRDefault="0074717C" w:rsidP="004732CF">
      <w:pPr>
        <w:autoSpaceDE w:val="0"/>
        <w:autoSpaceDN w:val="0"/>
        <w:adjustRightInd w:val="0"/>
        <w:spacing w:line="241" w:lineRule="atLeast"/>
        <w:jc w:val="center"/>
        <w:rPr>
          <w:rFonts w:ascii="Times New Roman" w:eastAsia="Calibri" w:hAnsi="Times New Roman"/>
          <w:sz w:val="24"/>
          <w:szCs w:val="24"/>
          <w:lang w:eastAsia="en-US"/>
        </w:rPr>
      </w:pPr>
      <w:r w:rsidRPr="00D00E5D">
        <w:rPr>
          <w:rFonts w:ascii="Times New Roman" w:eastAsia="Calibri" w:hAnsi="Times New Roman"/>
          <w:sz w:val="24"/>
          <w:szCs w:val="24"/>
          <w:lang w:eastAsia="en-US"/>
        </w:rPr>
        <w:t xml:space="preserve">                                                           </w:t>
      </w:r>
      <w:r w:rsidR="00B84F2B" w:rsidRPr="00D00E5D">
        <w:rPr>
          <w:rFonts w:ascii="Times New Roman" w:eastAsia="Calibri" w:hAnsi="Times New Roman"/>
          <w:sz w:val="24"/>
          <w:szCs w:val="24"/>
          <w:lang w:eastAsia="en-US"/>
        </w:rPr>
        <w:object w:dxaOrig="1012" w:dyaOrig="13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51pt" o:ole="" fillcolor="window">
            <v:imagedata r:id="rId8" o:title=""/>
          </v:shape>
          <o:OLEObject Type="Embed" ProgID="Word.Picture.8" ShapeID="_x0000_i1025" DrawAspect="Content" ObjectID="_1716799975" r:id="rId9"/>
        </w:object>
      </w:r>
      <w:r w:rsidRPr="00D00E5D">
        <w:rPr>
          <w:rFonts w:ascii="Times New Roman" w:eastAsia="Calibri" w:hAnsi="Times New Roman"/>
          <w:sz w:val="24"/>
          <w:szCs w:val="24"/>
          <w:lang w:eastAsia="en-US"/>
        </w:rPr>
        <w:t xml:space="preserve">                                          ПРОЄКТ</w:t>
      </w:r>
    </w:p>
    <w:p w:rsidR="00B84F2B" w:rsidRPr="00D00E5D" w:rsidRDefault="00B84F2B" w:rsidP="00B84F2B">
      <w:pPr>
        <w:autoSpaceDE w:val="0"/>
        <w:autoSpaceDN w:val="0"/>
        <w:adjustRightInd w:val="0"/>
        <w:jc w:val="center"/>
        <w:rPr>
          <w:rFonts w:ascii="Times New Roman" w:eastAsia="Calibri" w:hAnsi="Times New Roman"/>
          <w:color w:val="000000"/>
          <w:sz w:val="24"/>
          <w:szCs w:val="24"/>
          <w:lang w:eastAsia="en-US"/>
        </w:rPr>
      </w:pPr>
      <w:r w:rsidRPr="00D00E5D">
        <w:rPr>
          <w:rFonts w:ascii="Times New Roman" w:eastAsia="Calibri" w:hAnsi="Times New Roman" w:cs="Roboto"/>
          <w:b/>
          <w:bCs/>
          <w:color w:val="000000"/>
          <w:sz w:val="24"/>
          <w:szCs w:val="24"/>
          <w:lang w:eastAsia="en-US"/>
        </w:rPr>
        <w:t>УКРАЇНА</w:t>
      </w:r>
    </w:p>
    <w:p w:rsidR="00B84F2B" w:rsidRPr="00D00E5D" w:rsidRDefault="00B84F2B" w:rsidP="00B84F2B">
      <w:pPr>
        <w:autoSpaceDE w:val="0"/>
        <w:autoSpaceDN w:val="0"/>
        <w:adjustRightInd w:val="0"/>
        <w:jc w:val="center"/>
        <w:rPr>
          <w:rFonts w:ascii="Times New Roman" w:eastAsia="Calibri" w:hAnsi="Times New Roman"/>
          <w:color w:val="000000"/>
          <w:sz w:val="24"/>
          <w:szCs w:val="24"/>
          <w:lang w:eastAsia="en-US"/>
        </w:rPr>
      </w:pPr>
      <w:r w:rsidRPr="00D00E5D">
        <w:rPr>
          <w:rFonts w:ascii="Times New Roman" w:eastAsia="Calibri" w:hAnsi="Times New Roman" w:cs="Roboto"/>
          <w:b/>
          <w:bCs/>
          <w:color w:val="000000"/>
          <w:sz w:val="24"/>
          <w:szCs w:val="24"/>
          <w:lang w:eastAsia="en-US"/>
        </w:rPr>
        <w:t>Бібрська міська рада</w:t>
      </w:r>
    </w:p>
    <w:p w:rsidR="00B84F2B" w:rsidRPr="00D00E5D" w:rsidRDefault="00624C1A" w:rsidP="00B84F2B">
      <w:pPr>
        <w:autoSpaceDE w:val="0"/>
        <w:autoSpaceDN w:val="0"/>
        <w:adjustRightInd w:val="0"/>
        <w:jc w:val="center"/>
        <w:rPr>
          <w:rFonts w:ascii="Times New Roman" w:eastAsia="Calibri" w:hAnsi="Times New Roman"/>
          <w:color w:val="000000"/>
          <w:sz w:val="24"/>
          <w:szCs w:val="24"/>
          <w:lang w:eastAsia="en-US"/>
        </w:rPr>
      </w:pPr>
      <w:r w:rsidRPr="00D00E5D">
        <w:rPr>
          <w:rFonts w:ascii="Times New Roman" w:eastAsia="Calibri" w:hAnsi="Times New Roman" w:cs="Roboto"/>
          <w:b/>
          <w:bCs/>
          <w:color w:val="000000"/>
          <w:sz w:val="24"/>
          <w:szCs w:val="24"/>
          <w:lang w:eastAsia="en-US"/>
        </w:rPr>
        <w:t xml:space="preserve">Львівський району </w:t>
      </w:r>
      <w:r w:rsidR="00B84F2B" w:rsidRPr="00D00E5D">
        <w:rPr>
          <w:rFonts w:ascii="Times New Roman" w:eastAsia="Calibri" w:hAnsi="Times New Roman" w:cs="Roboto"/>
          <w:b/>
          <w:bCs/>
          <w:color w:val="000000"/>
          <w:sz w:val="24"/>
          <w:szCs w:val="24"/>
          <w:lang w:eastAsia="en-US"/>
        </w:rPr>
        <w:t>Львівської області</w:t>
      </w:r>
    </w:p>
    <w:p w:rsidR="00B84F2B" w:rsidRPr="00D00E5D" w:rsidRDefault="00B84F2B" w:rsidP="00B84F2B">
      <w:pPr>
        <w:autoSpaceDE w:val="0"/>
        <w:autoSpaceDN w:val="0"/>
        <w:adjustRightInd w:val="0"/>
        <w:jc w:val="center"/>
        <w:rPr>
          <w:rFonts w:ascii="Times New Roman" w:eastAsia="Calibri" w:hAnsi="Times New Roman"/>
          <w:color w:val="000000"/>
          <w:sz w:val="24"/>
          <w:szCs w:val="24"/>
          <w:lang w:eastAsia="en-US"/>
        </w:rPr>
      </w:pPr>
      <w:r w:rsidRPr="00D00E5D">
        <w:rPr>
          <w:rFonts w:ascii="Times New Roman" w:eastAsia="Calibri" w:hAnsi="Times New Roman" w:cs="Roboto"/>
          <w:b/>
          <w:bCs/>
          <w:color w:val="000000"/>
          <w:sz w:val="24"/>
          <w:szCs w:val="24"/>
          <w:lang w:eastAsia="en-US"/>
        </w:rPr>
        <w:t xml:space="preserve"> VII</w:t>
      </w:r>
      <w:r w:rsidR="00624C1A" w:rsidRPr="00D00E5D">
        <w:rPr>
          <w:rFonts w:ascii="Times New Roman" w:eastAsia="Calibri" w:hAnsi="Times New Roman" w:cs="Roboto"/>
          <w:b/>
          <w:bCs/>
          <w:color w:val="000000"/>
          <w:sz w:val="24"/>
          <w:szCs w:val="24"/>
          <w:lang w:eastAsia="en-US"/>
        </w:rPr>
        <w:t>І</w:t>
      </w:r>
      <w:r w:rsidRPr="00D00E5D">
        <w:rPr>
          <w:rFonts w:ascii="Times New Roman" w:eastAsia="Calibri" w:hAnsi="Times New Roman" w:cs="Roboto"/>
          <w:b/>
          <w:bCs/>
          <w:color w:val="000000"/>
          <w:sz w:val="24"/>
          <w:szCs w:val="24"/>
          <w:lang w:eastAsia="en-US"/>
        </w:rPr>
        <w:t xml:space="preserve"> скликання</w:t>
      </w:r>
      <w:r w:rsidRPr="00D00E5D">
        <w:rPr>
          <w:rFonts w:ascii="Times New Roman" w:eastAsia="Calibri" w:hAnsi="Times New Roman" w:cs="Roboto"/>
          <w:color w:val="000000"/>
          <w:sz w:val="24"/>
          <w:szCs w:val="24"/>
          <w:lang w:eastAsia="en-US"/>
        </w:rPr>
        <w:t xml:space="preserve"> </w:t>
      </w:r>
    </w:p>
    <w:p w:rsidR="00B84F2B" w:rsidRPr="00D00E5D" w:rsidRDefault="00B84F2B" w:rsidP="00B84F2B">
      <w:pPr>
        <w:autoSpaceDE w:val="0"/>
        <w:autoSpaceDN w:val="0"/>
        <w:adjustRightInd w:val="0"/>
        <w:jc w:val="center"/>
        <w:rPr>
          <w:rFonts w:ascii="Times New Roman" w:eastAsia="Calibri" w:hAnsi="Times New Roman" w:cs="Roboto"/>
          <w:b/>
          <w:bCs/>
          <w:color w:val="000000"/>
          <w:sz w:val="24"/>
          <w:szCs w:val="24"/>
          <w:lang w:eastAsia="en-US"/>
        </w:rPr>
      </w:pPr>
      <w:r w:rsidRPr="00D00E5D">
        <w:rPr>
          <w:rFonts w:ascii="Times New Roman" w:eastAsia="Calibri" w:hAnsi="Times New Roman" w:cs="Roboto"/>
          <w:b/>
          <w:bCs/>
          <w:color w:val="000000"/>
          <w:sz w:val="24"/>
          <w:szCs w:val="24"/>
          <w:lang w:eastAsia="en-US"/>
        </w:rPr>
        <w:t>Р І Ш Е Н Н Я</w:t>
      </w:r>
    </w:p>
    <w:p w:rsidR="00B84F2B" w:rsidRPr="00D00E5D" w:rsidRDefault="004C6485" w:rsidP="00B84F2B">
      <w:pPr>
        <w:jc w:val="center"/>
        <w:rPr>
          <w:rFonts w:ascii="Times New Roman" w:hAnsi="Times New Roman" w:cs="Roboto"/>
          <w:color w:val="000000"/>
          <w:sz w:val="24"/>
          <w:szCs w:val="24"/>
          <w:lang w:eastAsia="en-US" w:bidi="en-US"/>
        </w:rPr>
      </w:pPr>
      <w:r w:rsidRPr="00D00E5D">
        <w:rPr>
          <w:rFonts w:ascii="Times New Roman" w:hAnsi="Times New Roman" w:cs="Roboto"/>
          <w:b/>
          <w:bCs/>
          <w:sz w:val="24"/>
          <w:szCs w:val="24"/>
          <w:lang w:eastAsia="en-US" w:bidi="en-US"/>
        </w:rPr>
        <w:t xml:space="preserve"> </w:t>
      </w:r>
      <w:r w:rsidR="00624C1A" w:rsidRPr="00D00E5D">
        <w:rPr>
          <w:rFonts w:ascii="Times New Roman" w:hAnsi="Times New Roman" w:cs="Roboto"/>
          <w:b/>
          <w:bCs/>
          <w:sz w:val="24"/>
          <w:szCs w:val="24"/>
          <w:lang w:eastAsia="en-US" w:bidi="en-US"/>
        </w:rPr>
        <w:t xml:space="preserve">липня </w:t>
      </w:r>
      <w:r w:rsidR="00B84F2B" w:rsidRPr="00D00E5D">
        <w:rPr>
          <w:rFonts w:ascii="Times New Roman" w:hAnsi="Times New Roman" w:cs="Roboto"/>
          <w:b/>
          <w:bCs/>
          <w:color w:val="000000"/>
          <w:sz w:val="24"/>
          <w:szCs w:val="24"/>
          <w:lang w:eastAsia="en-US" w:bidi="en-US"/>
        </w:rPr>
        <w:t>202</w:t>
      </w:r>
      <w:r w:rsidR="004732CF" w:rsidRPr="00D00E5D">
        <w:rPr>
          <w:rFonts w:ascii="Times New Roman" w:hAnsi="Times New Roman" w:cs="Roboto"/>
          <w:b/>
          <w:bCs/>
          <w:color w:val="000000"/>
          <w:sz w:val="24"/>
          <w:szCs w:val="24"/>
          <w:lang w:eastAsia="en-US" w:bidi="en-US"/>
        </w:rPr>
        <w:t>2</w:t>
      </w:r>
      <w:r w:rsidR="00B860CA" w:rsidRPr="00D00E5D">
        <w:rPr>
          <w:rFonts w:ascii="Times New Roman" w:hAnsi="Times New Roman" w:cs="Roboto"/>
          <w:b/>
          <w:bCs/>
          <w:color w:val="000000"/>
          <w:sz w:val="24"/>
          <w:szCs w:val="24"/>
          <w:lang w:eastAsia="en-US" w:bidi="en-US"/>
        </w:rPr>
        <w:t xml:space="preserve"> року </w:t>
      </w:r>
      <w:r w:rsidR="00B860CA" w:rsidRPr="00D00E5D">
        <w:rPr>
          <w:rFonts w:ascii="Times New Roman" w:hAnsi="Times New Roman" w:cs="Roboto"/>
          <w:b/>
          <w:bCs/>
          <w:color w:val="000000"/>
          <w:sz w:val="24"/>
          <w:szCs w:val="24"/>
          <w:lang w:eastAsia="en-US" w:bidi="en-US"/>
        </w:rPr>
        <w:tab/>
      </w:r>
      <w:r w:rsidR="00B860CA" w:rsidRPr="00D00E5D">
        <w:rPr>
          <w:rFonts w:ascii="Times New Roman" w:hAnsi="Times New Roman" w:cs="Roboto"/>
          <w:b/>
          <w:bCs/>
          <w:color w:val="000000"/>
          <w:sz w:val="24"/>
          <w:szCs w:val="24"/>
          <w:lang w:eastAsia="en-US" w:bidi="en-US"/>
        </w:rPr>
        <w:tab/>
      </w:r>
      <w:r w:rsidR="00B860CA" w:rsidRPr="00D00E5D">
        <w:rPr>
          <w:rFonts w:ascii="Times New Roman" w:hAnsi="Times New Roman" w:cs="Roboto"/>
          <w:b/>
          <w:bCs/>
          <w:color w:val="000000"/>
          <w:sz w:val="24"/>
          <w:szCs w:val="24"/>
          <w:lang w:eastAsia="en-US" w:bidi="en-US"/>
        </w:rPr>
        <w:tab/>
      </w:r>
      <w:r w:rsidR="00B860CA" w:rsidRPr="00D00E5D">
        <w:rPr>
          <w:rFonts w:ascii="Times New Roman" w:hAnsi="Times New Roman" w:cs="Roboto"/>
          <w:b/>
          <w:bCs/>
          <w:color w:val="000000"/>
          <w:sz w:val="24"/>
          <w:szCs w:val="24"/>
          <w:lang w:eastAsia="en-US" w:bidi="en-US"/>
        </w:rPr>
        <w:tab/>
      </w:r>
      <w:r w:rsidR="00B860CA" w:rsidRPr="00D00E5D">
        <w:rPr>
          <w:rFonts w:ascii="Times New Roman" w:hAnsi="Times New Roman" w:cs="Roboto"/>
          <w:b/>
          <w:bCs/>
          <w:color w:val="000000"/>
          <w:sz w:val="24"/>
          <w:szCs w:val="24"/>
          <w:lang w:eastAsia="en-US" w:bidi="en-US"/>
        </w:rPr>
        <w:tab/>
      </w:r>
      <w:r w:rsidR="00B860CA" w:rsidRPr="00D00E5D">
        <w:rPr>
          <w:rFonts w:ascii="Times New Roman" w:hAnsi="Times New Roman" w:cs="Roboto"/>
          <w:b/>
          <w:bCs/>
          <w:color w:val="000000"/>
          <w:sz w:val="24"/>
          <w:szCs w:val="24"/>
          <w:lang w:eastAsia="en-US" w:bidi="en-US"/>
        </w:rPr>
        <w:tab/>
      </w:r>
      <w:r w:rsidR="00B860CA" w:rsidRPr="00D00E5D">
        <w:rPr>
          <w:rFonts w:ascii="Times New Roman" w:hAnsi="Times New Roman" w:cs="Roboto"/>
          <w:b/>
          <w:bCs/>
          <w:color w:val="000000"/>
          <w:sz w:val="24"/>
          <w:szCs w:val="24"/>
          <w:lang w:eastAsia="en-US" w:bidi="en-US"/>
        </w:rPr>
        <w:tab/>
      </w:r>
      <w:r w:rsidR="00B84F2B" w:rsidRPr="00D00E5D">
        <w:rPr>
          <w:rFonts w:ascii="Times New Roman" w:hAnsi="Times New Roman" w:cs="Roboto"/>
          <w:b/>
          <w:bCs/>
          <w:color w:val="000000"/>
          <w:sz w:val="24"/>
          <w:szCs w:val="24"/>
          <w:lang w:eastAsia="en-US" w:bidi="en-US"/>
        </w:rPr>
        <w:t xml:space="preserve">№ </w:t>
      </w:r>
    </w:p>
    <w:p w:rsidR="00B84F2B" w:rsidRPr="00D00E5D" w:rsidRDefault="00B84F2B" w:rsidP="00B84F2B">
      <w:pPr>
        <w:autoSpaceDE w:val="0"/>
        <w:autoSpaceDN w:val="0"/>
        <w:adjustRightInd w:val="0"/>
        <w:rPr>
          <w:rFonts w:ascii="Times New Roman" w:eastAsia="Calibri" w:hAnsi="Times New Roman"/>
          <w:b/>
          <w:color w:val="000000"/>
          <w:sz w:val="24"/>
          <w:szCs w:val="24"/>
          <w:lang w:eastAsia="en-US"/>
        </w:rPr>
      </w:pPr>
      <w:r w:rsidRPr="00D00E5D">
        <w:rPr>
          <w:rFonts w:ascii="Times New Roman" w:eastAsia="Calibri" w:hAnsi="Times New Roman"/>
          <w:b/>
          <w:color w:val="000000"/>
          <w:sz w:val="24"/>
          <w:szCs w:val="24"/>
          <w:lang w:eastAsia="en-US"/>
        </w:rPr>
        <w:t>м. Бібрка</w:t>
      </w:r>
    </w:p>
    <w:p w:rsidR="00B84F2B" w:rsidRPr="00D00E5D" w:rsidRDefault="00B84F2B" w:rsidP="00B84F2B">
      <w:pPr>
        <w:autoSpaceDE w:val="0"/>
        <w:autoSpaceDN w:val="0"/>
        <w:adjustRightInd w:val="0"/>
        <w:rPr>
          <w:rFonts w:ascii="Times New Roman" w:eastAsia="Calibri" w:hAnsi="Times New Roman"/>
          <w:b/>
          <w:color w:val="000000"/>
          <w:sz w:val="24"/>
          <w:szCs w:val="24"/>
          <w:lang w:eastAsia="en-US"/>
        </w:rPr>
      </w:pPr>
    </w:p>
    <w:p w:rsidR="00624C1A" w:rsidRPr="00D00E5D" w:rsidRDefault="00CE43C0" w:rsidP="00FC221F">
      <w:pPr>
        <w:tabs>
          <w:tab w:val="left" w:pos="284"/>
        </w:tabs>
        <w:rPr>
          <w:rFonts w:ascii="Times New Roman" w:hAnsi="Times New Roman"/>
          <w:b/>
          <w:sz w:val="24"/>
          <w:szCs w:val="24"/>
        </w:rPr>
      </w:pPr>
      <w:r w:rsidRPr="00D00E5D">
        <w:rPr>
          <w:rFonts w:ascii="Times New Roman" w:hAnsi="Times New Roman"/>
          <w:b/>
          <w:sz w:val="24"/>
          <w:szCs w:val="24"/>
        </w:rPr>
        <w:t xml:space="preserve">Про встановлення </w:t>
      </w:r>
      <w:r w:rsidR="00624C1A" w:rsidRPr="00D00E5D">
        <w:rPr>
          <w:rFonts w:ascii="Times New Roman" w:hAnsi="Times New Roman"/>
          <w:b/>
          <w:sz w:val="24"/>
          <w:szCs w:val="24"/>
        </w:rPr>
        <w:t xml:space="preserve">місцевих податків та зборів </w:t>
      </w:r>
    </w:p>
    <w:p w:rsidR="00CE43C0" w:rsidRPr="00D00E5D" w:rsidRDefault="00624C1A" w:rsidP="00FC221F">
      <w:pPr>
        <w:tabs>
          <w:tab w:val="left" w:pos="284"/>
        </w:tabs>
        <w:rPr>
          <w:rFonts w:ascii="Times New Roman" w:hAnsi="Times New Roman"/>
          <w:b/>
          <w:sz w:val="24"/>
          <w:szCs w:val="24"/>
        </w:rPr>
      </w:pPr>
      <w:r w:rsidRPr="00D00E5D">
        <w:rPr>
          <w:rFonts w:ascii="Times New Roman" w:hAnsi="Times New Roman"/>
          <w:b/>
          <w:sz w:val="24"/>
          <w:szCs w:val="24"/>
        </w:rPr>
        <w:t xml:space="preserve">на території Бібрської міської територіальної громади </w:t>
      </w:r>
      <w:r w:rsidR="00CE43C0" w:rsidRPr="00D00E5D">
        <w:rPr>
          <w:rFonts w:ascii="Times New Roman" w:hAnsi="Times New Roman"/>
          <w:b/>
          <w:sz w:val="24"/>
          <w:szCs w:val="24"/>
        </w:rPr>
        <w:t xml:space="preserve"> </w:t>
      </w:r>
    </w:p>
    <w:p w:rsidR="005F6459" w:rsidRPr="00D00E5D" w:rsidRDefault="00456ACB" w:rsidP="00FC221F">
      <w:pPr>
        <w:pStyle w:val="a9"/>
        <w:tabs>
          <w:tab w:val="left" w:pos="0"/>
        </w:tabs>
        <w:ind w:left="0" w:firstLine="709"/>
        <w:jc w:val="both"/>
        <w:rPr>
          <w:noProof/>
          <w:szCs w:val="24"/>
          <w:lang w:val="uk-UA"/>
        </w:rPr>
      </w:pPr>
      <w:r w:rsidRPr="00D00E5D">
        <w:rPr>
          <w:noProof/>
          <w:szCs w:val="24"/>
          <w:lang w:val="uk-UA"/>
        </w:rPr>
        <w:t xml:space="preserve">Керуючись статтею </w:t>
      </w:r>
      <w:r w:rsidR="006D219D" w:rsidRPr="00D00E5D">
        <w:rPr>
          <w:noProof/>
          <w:szCs w:val="24"/>
          <w:lang w:val="uk-UA"/>
        </w:rPr>
        <w:t>143 Конституції України, статт</w:t>
      </w:r>
      <w:r w:rsidR="000808A0" w:rsidRPr="00D00E5D">
        <w:rPr>
          <w:noProof/>
          <w:szCs w:val="24"/>
          <w:lang w:val="uk-UA"/>
        </w:rPr>
        <w:t xml:space="preserve">ями </w:t>
      </w:r>
      <w:r w:rsidR="003C0A6D" w:rsidRPr="00D00E5D">
        <w:rPr>
          <w:noProof/>
          <w:szCs w:val="24"/>
          <w:lang w:val="uk-UA"/>
        </w:rPr>
        <w:t>6, 7, 8, 10, 12 глави</w:t>
      </w:r>
      <w:r w:rsidR="00C90DD0" w:rsidRPr="00D00E5D">
        <w:rPr>
          <w:noProof/>
          <w:szCs w:val="24"/>
          <w:lang w:val="uk-UA"/>
        </w:rPr>
        <w:t xml:space="preserve"> 1 розділу 1 </w:t>
      </w:r>
      <w:r w:rsidR="000808A0" w:rsidRPr="00D00E5D">
        <w:rPr>
          <w:noProof/>
          <w:szCs w:val="24"/>
          <w:lang w:val="uk-UA"/>
        </w:rPr>
        <w:t xml:space="preserve">та статтями 266, 267, 268, 269-289, 291-300 </w:t>
      </w:r>
      <w:r w:rsidR="00C90DD0" w:rsidRPr="00D00E5D">
        <w:rPr>
          <w:noProof/>
          <w:szCs w:val="24"/>
          <w:lang w:val="uk-UA"/>
        </w:rPr>
        <w:t xml:space="preserve">Податкового кодексу України №2755-VI від 02.12.2010 із змінами та доповненнями, Постанови </w:t>
      </w:r>
      <w:r w:rsidR="00F067F5" w:rsidRPr="00D00E5D">
        <w:rPr>
          <w:noProof/>
          <w:szCs w:val="24"/>
          <w:lang w:val="uk-UA"/>
        </w:rPr>
        <w:t>Кабінету Міністрів України від 24.05.2017 року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Закон України «Про засади державної регуляторної політики у сфері господарської діяльності» від 11.09.2003</w:t>
      </w:r>
      <w:r w:rsidR="00BA72A3" w:rsidRPr="00D00E5D">
        <w:rPr>
          <w:noProof/>
          <w:szCs w:val="24"/>
          <w:lang w:val="uk-UA"/>
        </w:rPr>
        <w:t xml:space="preserve"> року №1160-VI, пунктом 24 частини першої статті 26, 59, 73 Закону України “Про місцеве самоврядування в Україні”, з метою приведення у відповідність до чинного законодавства місцевих податків і зборів, наповнення та виконання місцевого бюджету Бібрської міської </w:t>
      </w:r>
      <w:r w:rsidR="004272DF" w:rsidRPr="00D00E5D">
        <w:rPr>
          <w:noProof/>
          <w:szCs w:val="24"/>
          <w:lang w:val="uk-UA"/>
        </w:rPr>
        <w:t>територіальної громади</w:t>
      </w:r>
      <w:r w:rsidR="00BA72A3" w:rsidRPr="00D00E5D">
        <w:rPr>
          <w:noProof/>
          <w:szCs w:val="24"/>
          <w:lang w:val="uk-UA"/>
        </w:rPr>
        <w:t xml:space="preserve">, </w:t>
      </w:r>
      <w:r w:rsidR="005B3911" w:rsidRPr="00D00E5D">
        <w:rPr>
          <w:noProof/>
          <w:szCs w:val="24"/>
          <w:lang w:val="uk-UA"/>
        </w:rPr>
        <w:t xml:space="preserve">за погодженням з </w:t>
      </w:r>
      <w:r w:rsidR="001C5CD8" w:rsidRPr="00D00E5D">
        <w:rPr>
          <w:szCs w:val="24"/>
          <w:lang w:val="uk-UA" w:eastAsia="uk-UA"/>
        </w:rPr>
        <w:t xml:space="preserve">постійною комісією </w:t>
      </w:r>
      <w:r w:rsidR="00BA72A3" w:rsidRPr="00D00E5D">
        <w:rPr>
          <w:szCs w:val="24"/>
          <w:lang w:val="uk-UA" w:eastAsia="uk-UA"/>
        </w:rPr>
        <w:t xml:space="preserve">з економічних </w:t>
      </w:r>
      <w:r w:rsidR="00314060" w:rsidRPr="00D00E5D">
        <w:rPr>
          <w:szCs w:val="24"/>
          <w:lang w:val="uk-UA" w:eastAsia="uk-UA"/>
        </w:rPr>
        <w:t xml:space="preserve">питань, фінансів та бюджету, </w:t>
      </w:r>
      <w:r w:rsidR="00A90B8B" w:rsidRPr="00D00E5D">
        <w:rPr>
          <w:szCs w:val="24"/>
          <w:lang w:val="uk-UA"/>
        </w:rPr>
        <w:t xml:space="preserve">Бібрська </w:t>
      </w:r>
      <w:r w:rsidR="005C3311" w:rsidRPr="00D00E5D">
        <w:rPr>
          <w:noProof/>
          <w:szCs w:val="24"/>
          <w:lang w:val="uk-UA"/>
        </w:rPr>
        <w:t>міська рада</w:t>
      </w:r>
    </w:p>
    <w:p w:rsidR="005F6459" w:rsidRPr="00D00E5D" w:rsidRDefault="005F6459" w:rsidP="00FC221F">
      <w:pPr>
        <w:pStyle w:val="a3"/>
        <w:spacing w:before="0"/>
        <w:ind w:firstLine="0"/>
        <w:jc w:val="center"/>
        <w:rPr>
          <w:rFonts w:ascii="Times New Roman" w:hAnsi="Times New Roman"/>
          <w:b/>
          <w:noProof/>
          <w:sz w:val="24"/>
          <w:szCs w:val="24"/>
        </w:rPr>
      </w:pPr>
      <w:r w:rsidRPr="00D00E5D">
        <w:rPr>
          <w:rFonts w:ascii="Times New Roman" w:hAnsi="Times New Roman"/>
          <w:b/>
          <w:noProof/>
          <w:sz w:val="24"/>
          <w:szCs w:val="24"/>
        </w:rPr>
        <w:t>ВИРІШИЛА:</w:t>
      </w:r>
    </w:p>
    <w:p w:rsidR="0054474A" w:rsidRPr="00D00E5D" w:rsidRDefault="005F6459" w:rsidP="0054474A">
      <w:pPr>
        <w:jc w:val="both"/>
        <w:rPr>
          <w:rFonts w:ascii="Times New Roman" w:hAnsi="Times New Roman"/>
          <w:sz w:val="24"/>
          <w:szCs w:val="24"/>
        </w:rPr>
      </w:pPr>
      <w:r w:rsidRPr="00D00E5D">
        <w:rPr>
          <w:rFonts w:ascii="Times New Roman" w:hAnsi="Times New Roman"/>
          <w:b/>
          <w:noProof/>
          <w:sz w:val="24"/>
          <w:szCs w:val="24"/>
        </w:rPr>
        <w:t>1.</w:t>
      </w:r>
      <w:r w:rsidR="00505DBC" w:rsidRPr="00D00E5D">
        <w:rPr>
          <w:rFonts w:ascii="Times New Roman" w:hAnsi="Times New Roman"/>
          <w:noProof/>
          <w:sz w:val="24"/>
          <w:szCs w:val="24"/>
        </w:rPr>
        <w:t xml:space="preserve"> </w:t>
      </w:r>
      <w:r w:rsidR="0054474A" w:rsidRPr="00D00E5D">
        <w:rPr>
          <w:rFonts w:ascii="Times New Roman" w:hAnsi="Times New Roman"/>
          <w:noProof/>
          <w:sz w:val="24"/>
          <w:szCs w:val="24"/>
        </w:rPr>
        <w:t xml:space="preserve">Затвердити </w:t>
      </w:r>
      <w:r w:rsidR="0054474A" w:rsidRPr="00D00E5D">
        <w:rPr>
          <w:rFonts w:ascii="Times New Roman" w:hAnsi="Times New Roman"/>
          <w:sz w:val="24"/>
          <w:szCs w:val="24"/>
        </w:rPr>
        <w:t>Положення про податок на нерухоме майно, відмінне від земельної ділянки, згідно додатку 1.</w:t>
      </w:r>
    </w:p>
    <w:p w:rsidR="00907B06" w:rsidRPr="00D00E5D" w:rsidRDefault="00117905" w:rsidP="00F56FEF">
      <w:pPr>
        <w:jc w:val="both"/>
        <w:rPr>
          <w:rFonts w:ascii="Times New Roman" w:hAnsi="Times New Roman"/>
          <w:noProof/>
          <w:sz w:val="24"/>
          <w:szCs w:val="24"/>
        </w:rPr>
      </w:pPr>
      <w:r w:rsidRPr="00D00E5D">
        <w:rPr>
          <w:rFonts w:ascii="Times New Roman" w:hAnsi="Times New Roman"/>
          <w:noProof/>
          <w:sz w:val="24"/>
          <w:szCs w:val="24"/>
        </w:rPr>
        <w:t xml:space="preserve">    </w:t>
      </w:r>
      <w:r w:rsidR="00333575" w:rsidRPr="00D00E5D">
        <w:rPr>
          <w:rFonts w:ascii="Times New Roman" w:hAnsi="Times New Roman"/>
          <w:noProof/>
          <w:sz w:val="24"/>
          <w:szCs w:val="24"/>
        </w:rPr>
        <w:t xml:space="preserve">1.1 </w:t>
      </w:r>
      <w:r w:rsidR="0054474A" w:rsidRPr="00D00E5D">
        <w:rPr>
          <w:rFonts w:ascii="Times New Roman" w:hAnsi="Times New Roman"/>
          <w:noProof/>
          <w:sz w:val="24"/>
          <w:szCs w:val="24"/>
        </w:rPr>
        <w:t>Встановити с</w:t>
      </w:r>
      <w:r w:rsidR="00211C55" w:rsidRPr="00D00E5D">
        <w:rPr>
          <w:rFonts w:ascii="Times New Roman" w:hAnsi="Times New Roman"/>
          <w:noProof/>
          <w:sz w:val="24"/>
          <w:szCs w:val="24"/>
        </w:rPr>
        <w:t>тавки</w:t>
      </w:r>
      <w:r w:rsidR="00211C55" w:rsidRPr="00D00E5D">
        <w:rPr>
          <w:rFonts w:ascii="Times New Roman" w:hAnsi="Times New Roman"/>
          <w:b/>
          <w:noProof/>
          <w:sz w:val="24"/>
          <w:szCs w:val="24"/>
        </w:rPr>
        <w:t xml:space="preserve"> </w:t>
      </w:r>
      <w:r w:rsidR="00907B06" w:rsidRPr="00D00E5D">
        <w:rPr>
          <w:rFonts w:ascii="Times New Roman" w:hAnsi="Times New Roman"/>
          <w:noProof/>
          <w:sz w:val="24"/>
          <w:szCs w:val="24"/>
        </w:rPr>
        <w:t>податку на нерухоме майно, відмінне від земельної ділянки</w:t>
      </w:r>
      <w:r w:rsidR="006805CB" w:rsidRPr="00D00E5D">
        <w:rPr>
          <w:rFonts w:ascii="Times New Roman" w:hAnsi="Times New Roman"/>
          <w:noProof/>
          <w:sz w:val="24"/>
          <w:szCs w:val="24"/>
        </w:rPr>
        <w:t>, згідно додатку 1.1.</w:t>
      </w:r>
    </w:p>
    <w:p w:rsidR="005E2562" w:rsidRPr="00D00E5D" w:rsidRDefault="00117905" w:rsidP="00F56FEF">
      <w:pPr>
        <w:pStyle w:val="a4"/>
        <w:spacing w:before="0" w:after="0"/>
        <w:jc w:val="both"/>
        <w:rPr>
          <w:rFonts w:ascii="Times New Roman" w:hAnsi="Times New Roman"/>
          <w:b w:val="0"/>
          <w:sz w:val="24"/>
          <w:szCs w:val="24"/>
        </w:rPr>
      </w:pPr>
      <w:r w:rsidRPr="00D00E5D">
        <w:rPr>
          <w:rFonts w:ascii="Times New Roman" w:hAnsi="Times New Roman"/>
          <w:b w:val="0"/>
          <w:sz w:val="24"/>
          <w:szCs w:val="24"/>
        </w:rPr>
        <w:t xml:space="preserve">    </w:t>
      </w:r>
      <w:r w:rsidR="005E2562" w:rsidRPr="00D00E5D">
        <w:rPr>
          <w:rFonts w:ascii="Times New Roman" w:hAnsi="Times New Roman"/>
          <w:b w:val="0"/>
          <w:sz w:val="24"/>
          <w:szCs w:val="24"/>
        </w:rPr>
        <w:t>1.</w:t>
      </w:r>
      <w:r w:rsidR="0054474A" w:rsidRPr="00D00E5D">
        <w:rPr>
          <w:rFonts w:ascii="Times New Roman" w:hAnsi="Times New Roman"/>
          <w:b w:val="0"/>
          <w:sz w:val="24"/>
          <w:szCs w:val="24"/>
        </w:rPr>
        <w:t>2</w:t>
      </w:r>
      <w:r w:rsidR="005E2562" w:rsidRPr="00D00E5D">
        <w:rPr>
          <w:rFonts w:ascii="Times New Roman" w:hAnsi="Times New Roman"/>
          <w:b w:val="0"/>
          <w:sz w:val="24"/>
          <w:szCs w:val="24"/>
        </w:rPr>
        <w:t xml:space="preserve"> </w:t>
      </w:r>
      <w:r w:rsidR="0054474A" w:rsidRPr="00D00E5D">
        <w:rPr>
          <w:rFonts w:ascii="Times New Roman" w:hAnsi="Times New Roman"/>
          <w:b w:val="0"/>
          <w:sz w:val="24"/>
          <w:szCs w:val="24"/>
        </w:rPr>
        <w:t xml:space="preserve">Затвердити </w:t>
      </w:r>
      <w:r w:rsidR="005E2562" w:rsidRPr="00D00E5D">
        <w:rPr>
          <w:rFonts w:ascii="Times New Roman" w:hAnsi="Times New Roman"/>
          <w:b w:val="0"/>
          <w:sz w:val="24"/>
          <w:szCs w:val="24"/>
        </w:rPr>
        <w:t>Перелік 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 згідно додатку 1.2.</w:t>
      </w:r>
    </w:p>
    <w:p w:rsidR="00F406F8" w:rsidRPr="00D00E5D" w:rsidRDefault="005E2562" w:rsidP="00F56FEF">
      <w:pPr>
        <w:jc w:val="both"/>
        <w:rPr>
          <w:rFonts w:ascii="Times New Roman" w:hAnsi="Times New Roman"/>
          <w:sz w:val="24"/>
          <w:szCs w:val="24"/>
        </w:rPr>
      </w:pPr>
      <w:r w:rsidRPr="00D00E5D">
        <w:rPr>
          <w:rFonts w:ascii="Times New Roman" w:hAnsi="Times New Roman"/>
          <w:b/>
        </w:rPr>
        <w:t>2.</w:t>
      </w:r>
      <w:r w:rsidR="00F406F8" w:rsidRPr="00D00E5D">
        <w:rPr>
          <w:rFonts w:ascii="Times New Roman" w:hAnsi="Times New Roman"/>
          <w:sz w:val="24"/>
          <w:szCs w:val="24"/>
        </w:rPr>
        <w:t xml:space="preserve"> </w:t>
      </w:r>
      <w:r w:rsidR="00425F46" w:rsidRPr="00D00E5D">
        <w:rPr>
          <w:rFonts w:ascii="Times New Roman" w:hAnsi="Times New Roman"/>
          <w:sz w:val="24"/>
          <w:szCs w:val="24"/>
        </w:rPr>
        <w:t xml:space="preserve">Затвердити </w:t>
      </w:r>
      <w:r w:rsidR="00F406F8" w:rsidRPr="00D00E5D">
        <w:rPr>
          <w:rFonts w:ascii="Times New Roman" w:hAnsi="Times New Roman"/>
          <w:sz w:val="24"/>
          <w:szCs w:val="24"/>
        </w:rPr>
        <w:t>Положення про оподаткування платою за землю, згідно додатку 2.</w:t>
      </w:r>
    </w:p>
    <w:p w:rsidR="00C068B5" w:rsidRPr="00D00E5D" w:rsidRDefault="00117905" w:rsidP="00C068B5">
      <w:pPr>
        <w:jc w:val="both"/>
        <w:rPr>
          <w:rFonts w:ascii="Times New Roman" w:hAnsi="Times New Roman"/>
          <w:sz w:val="24"/>
          <w:szCs w:val="24"/>
        </w:rPr>
      </w:pPr>
      <w:r w:rsidRPr="00D00E5D">
        <w:rPr>
          <w:rFonts w:ascii="Times New Roman" w:hAnsi="Times New Roman"/>
          <w:sz w:val="24"/>
          <w:szCs w:val="24"/>
        </w:rPr>
        <w:t xml:space="preserve">   </w:t>
      </w:r>
      <w:r w:rsidR="00F406F8" w:rsidRPr="00D00E5D">
        <w:rPr>
          <w:rFonts w:ascii="Times New Roman" w:hAnsi="Times New Roman"/>
          <w:sz w:val="24"/>
          <w:szCs w:val="24"/>
        </w:rPr>
        <w:t>2.1</w:t>
      </w:r>
      <w:r w:rsidR="00C068B5" w:rsidRPr="00D00E5D">
        <w:rPr>
          <w:rFonts w:ascii="Times New Roman" w:hAnsi="Times New Roman"/>
          <w:b/>
          <w:sz w:val="24"/>
          <w:szCs w:val="24"/>
        </w:rPr>
        <w:t xml:space="preserve"> </w:t>
      </w:r>
      <w:r w:rsidR="00F56FEF" w:rsidRPr="00D00E5D">
        <w:rPr>
          <w:rFonts w:ascii="Times New Roman" w:hAnsi="Times New Roman"/>
          <w:sz w:val="24"/>
          <w:szCs w:val="24"/>
        </w:rPr>
        <w:t>Встановити с</w:t>
      </w:r>
      <w:r w:rsidR="00C068B5" w:rsidRPr="00D00E5D">
        <w:rPr>
          <w:rFonts w:ascii="Times New Roman" w:hAnsi="Times New Roman"/>
          <w:sz w:val="24"/>
          <w:szCs w:val="24"/>
        </w:rPr>
        <w:t>тавки земельного</w:t>
      </w:r>
      <w:r w:rsidR="00C068B5" w:rsidRPr="00D00E5D">
        <w:rPr>
          <w:rFonts w:ascii="Times New Roman" w:hAnsi="Times New Roman"/>
          <w:spacing w:val="-15"/>
          <w:sz w:val="24"/>
          <w:szCs w:val="24"/>
        </w:rPr>
        <w:t xml:space="preserve"> </w:t>
      </w:r>
      <w:r w:rsidR="00C068B5" w:rsidRPr="00D00E5D">
        <w:rPr>
          <w:rFonts w:ascii="Times New Roman" w:hAnsi="Times New Roman"/>
          <w:sz w:val="24"/>
          <w:szCs w:val="24"/>
        </w:rPr>
        <w:t>податку, згідно додатку 2.1.</w:t>
      </w:r>
    </w:p>
    <w:p w:rsidR="00542F95" w:rsidRPr="00D00E5D" w:rsidRDefault="00117905" w:rsidP="00080805">
      <w:pPr>
        <w:jc w:val="both"/>
        <w:rPr>
          <w:rFonts w:ascii="Times New Roman" w:hAnsi="Times New Roman"/>
          <w:sz w:val="24"/>
          <w:szCs w:val="24"/>
        </w:rPr>
      </w:pPr>
      <w:r w:rsidRPr="00D00E5D">
        <w:rPr>
          <w:rFonts w:ascii="Times New Roman" w:hAnsi="Times New Roman"/>
          <w:sz w:val="24"/>
          <w:szCs w:val="24"/>
        </w:rPr>
        <w:t xml:space="preserve">   </w:t>
      </w:r>
      <w:r w:rsidR="00B9735C" w:rsidRPr="00D00E5D">
        <w:rPr>
          <w:rFonts w:ascii="Times New Roman" w:hAnsi="Times New Roman"/>
          <w:sz w:val="24"/>
          <w:szCs w:val="24"/>
        </w:rPr>
        <w:t>2.2</w:t>
      </w:r>
      <w:r w:rsidR="00F56FEF" w:rsidRPr="00D00E5D">
        <w:rPr>
          <w:rFonts w:ascii="Times New Roman" w:hAnsi="Times New Roman"/>
          <w:sz w:val="24"/>
          <w:szCs w:val="24"/>
        </w:rPr>
        <w:t xml:space="preserve"> Затвердити </w:t>
      </w:r>
      <w:r w:rsidR="00080805" w:rsidRPr="00D00E5D">
        <w:rPr>
          <w:rFonts w:ascii="Times New Roman" w:hAnsi="Times New Roman"/>
          <w:sz w:val="24"/>
          <w:szCs w:val="24"/>
        </w:rPr>
        <w:t xml:space="preserve">Перелік </w:t>
      </w:r>
      <w:r w:rsidR="00080805" w:rsidRPr="00D00E5D">
        <w:rPr>
          <w:rFonts w:ascii="Times New Roman" w:hAnsi="Times New Roman"/>
          <w:sz w:val="24"/>
        </w:rPr>
        <w:t>пільг</w:t>
      </w:r>
      <w:r w:rsidR="00080805" w:rsidRPr="00D00E5D">
        <w:rPr>
          <w:rFonts w:ascii="Times New Roman" w:hAnsi="Times New Roman"/>
          <w:spacing w:val="52"/>
          <w:sz w:val="24"/>
        </w:rPr>
        <w:t xml:space="preserve"> </w:t>
      </w:r>
      <w:r w:rsidR="00080805" w:rsidRPr="00D00E5D">
        <w:rPr>
          <w:rFonts w:ascii="Times New Roman" w:hAnsi="Times New Roman"/>
          <w:sz w:val="24"/>
        </w:rPr>
        <w:t>для</w:t>
      </w:r>
      <w:r w:rsidR="00080805" w:rsidRPr="00D00E5D">
        <w:rPr>
          <w:rFonts w:ascii="Times New Roman" w:hAnsi="Times New Roman"/>
          <w:spacing w:val="55"/>
          <w:sz w:val="24"/>
        </w:rPr>
        <w:t xml:space="preserve"> </w:t>
      </w:r>
      <w:r w:rsidR="00080805" w:rsidRPr="00D00E5D">
        <w:rPr>
          <w:rFonts w:ascii="Times New Roman" w:hAnsi="Times New Roman"/>
          <w:sz w:val="24"/>
        </w:rPr>
        <w:t>фізичних</w:t>
      </w:r>
      <w:r w:rsidR="00080805" w:rsidRPr="00D00E5D">
        <w:rPr>
          <w:rFonts w:ascii="Times New Roman" w:hAnsi="Times New Roman"/>
          <w:spacing w:val="53"/>
          <w:sz w:val="24"/>
        </w:rPr>
        <w:t xml:space="preserve"> </w:t>
      </w:r>
      <w:r w:rsidR="00080805" w:rsidRPr="00D00E5D">
        <w:rPr>
          <w:rFonts w:ascii="Times New Roman" w:hAnsi="Times New Roman"/>
          <w:sz w:val="24"/>
        </w:rPr>
        <w:t>та</w:t>
      </w:r>
      <w:r w:rsidR="00080805" w:rsidRPr="00D00E5D">
        <w:rPr>
          <w:rFonts w:ascii="Times New Roman" w:hAnsi="Times New Roman"/>
          <w:spacing w:val="52"/>
          <w:sz w:val="24"/>
        </w:rPr>
        <w:t xml:space="preserve"> </w:t>
      </w:r>
      <w:r w:rsidR="00080805" w:rsidRPr="00D00E5D">
        <w:rPr>
          <w:rFonts w:ascii="Times New Roman" w:hAnsi="Times New Roman"/>
          <w:sz w:val="24"/>
        </w:rPr>
        <w:t>юридичних</w:t>
      </w:r>
      <w:r w:rsidR="00080805" w:rsidRPr="00D00E5D">
        <w:rPr>
          <w:rFonts w:ascii="Times New Roman" w:hAnsi="Times New Roman"/>
          <w:spacing w:val="53"/>
          <w:sz w:val="24"/>
        </w:rPr>
        <w:t xml:space="preserve"> </w:t>
      </w:r>
      <w:r w:rsidR="00080805" w:rsidRPr="00D00E5D">
        <w:rPr>
          <w:rFonts w:ascii="Times New Roman" w:hAnsi="Times New Roman"/>
          <w:sz w:val="24"/>
        </w:rPr>
        <w:t>осіб, наданих</w:t>
      </w:r>
      <w:r w:rsidR="00080805" w:rsidRPr="00D00E5D">
        <w:rPr>
          <w:rFonts w:ascii="Times New Roman" w:hAnsi="Times New Roman"/>
          <w:spacing w:val="52"/>
          <w:sz w:val="24"/>
        </w:rPr>
        <w:t xml:space="preserve"> </w:t>
      </w:r>
      <w:r w:rsidR="00080805" w:rsidRPr="00D00E5D">
        <w:rPr>
          <w:rFonts w:ascii="Times New Roman" w:hAnsi="Times New Roman"/>
          <w:sz w:val="24"/>
        </w:rPr>
        <w:t>відповідно</w:t>
      </w:r>
      <w:r w:rsidR="00080805" w:rsidRPr="00D00E5D">
        <w:rPr>
          <w:rFonts w:ascii="Times New Roman" w:hAnsi="Times New Roman"/>
          <w:spacing w:val="53"/>
          <w:sz w:val="24"/>
        </w:rPr>
        <w:t xml:space="preserve"> </w:t>
      </w:r>
      <w:r w:rsidR="00080805" w:rsidRPr="00D00E5D">
        <w:rPr>
          <w:rFonts w:ascii="Times New Roman" w:hAnsi="Times New Roman"/>
          <w:sz w:val="24"/>
        </w:rPr>
        <w:t>до</w:t>
      </w:r>
      <w:r w:rsidR="00080805" w:rsidRPr="00D00E5D">
        <w:rPr>
          <w:rFonts w:ascii="Times New Roman" w:hAnsi="Times New Roman"/>
          <w:spacing w:val="53"/>
          <w:sz w:val="24"/>
        </w:rPr>
        <w:t xml:space="preserve"> </w:t>
      </w:r>
      <w:r w:rsidR="00080805" w:rsidRPr="00D00E5D">
        <w:rPr>
          <w:rFonts w:ascii="Times New Roman" w:hAnsi="Times New Roman"/>
          <w:sz w:val="24"/>
        </w:rPr>
        <w:t>пункту</w:t>
      </w:r>
      <w:r w:rsidR="00080805" w:rsidRPr="00D00E5D">
        <w:rPr>
          <w:rFonts w:ascii="Times New Roman" w:hAnsi="Times New Roman"/>
          <w:spacing w:val="53"/>
          <w:sz w:val="24"/>
        </w:rPr>
        <w:t xml:space="preserve"> </w:t>
      </w:r>
      <w:r w:rsidR="00080805" w:rsidRPr="00D00E5D">
        <w:rPr>
          <w:rFonts w:ascii="Times New Roman" w:hAnsi="Times New Roman"/>
          <w:sz w:val="24"/>
        </w:rPr>
        <w:t>284.1</w:t>
      </w:r>
      <w:r w:rsidR="00080805" w:rsidRPr="00D00E5D">
        <w:rPr>
          <w:rFonts w:ascii="Times New Roman" w:hAnsi="Times New Roman"/>
          <w:spacing w:val="52"/>
          <w:sz w:val="24"/>
        </w:rPr>
        <w:t xml:space="preserve"> </w:t>
      </w:r>
      <w:r w:rsidR="00080805" w:rsidRPr="00D00E5D">
        <w:rPr>
          <w:rFonts w:ascii="Times New Roman" w:hAnsi="Times New Roman"/>
          <w:sz w:val="24"/>
        </w:rPr>
        <w:t>статті</w:t>
      </w:r>
      <w:r w:rsidR="00080805" w:rsidRPr="00D00E5D">
        <w:rPr>
          <w:rFonts w:ascii="Times New Roman" w:hAnsi="Times New Roman"/>
          <w:spacing w:val="54"/>
          <w:sz w:val="24"/>
        </w:rPr>
        <w:t xml:space="preserve"> </w:t>
      </w:r>
      <w:r w:rsidR="00080805" w:rsidRPr="00D00E5D">
        <w:rPr>
          <w:rFonts w:ascii="Times New Roman" w:hAnsi="Times New Roman"/>
          <w:sz w:val="24"/>
        </w:rPr>
        <w:t>284</w:t>
      </w:r>
      <w:r w:rsidR="00AD13AF" w:rsidRPr="00D00E5D">
        <w:rPr>
          <w:rFonts w:ascii="Times New Roman" w:hAnsi="Times New Roman"/>
          <w:sz w:val="24"/>
        </w:rPr>
        <w:t xml:space="preserve"> Податкового</w:t>
      </w:r>
      <w:r w:rsidR="00AD13AF" w:rsidRPr="00D00E5D">
        <w:rPr>
          <w:rFonts w:ascii="Times New Roman" w:hAnsi="Times New Roman"/>
          <w:spacing w:val="-1"/>
          <w:sz w:val="24"/>
        </w:rPr>
        <w:t xml:space="preserve"> </w:t>
      </w:r>
      <w:r w:rsidR="00AD13AF" w:rsidRPr="00D00E5D">
        <w:rPr>
          <w:rFonts w:ascii="Times New Roman" w:hAnsi="Times New Roman"/>
          <w:sz w:val="24"/>
        </w:rPr>
        <w:t>кодексу</w:t>
      </w:r>
      <w:r w:rsidR="00AD13AF" w:rsidRPr="00D00E5D">
        <w:rPr>
          <w:rFonts w:ascii="Times New Roman" w:hAnsi="Times New Roman"/>
          <w:spacing w:val="-3"/>
          <w:sz w:val="24"/>
        </w:rPr>
        <w:t xml:space="preserve"> </w:t>
      </w:r>
      <w:r w:rsidR="00AD13AF" w:rsidRPr="00D00E5D">
        <w:rPr>
          <w:rFonts w:ascii="Times New Roman" w:hAnsi="Times New Roman"/>
          <w:sz w:val="24"/>
        </w:rPr>
        <w:t>України,</w:t>
      </w:r>
      <w:r w:rsidR="00AD13AF" w:rsidRPr="00D00E5D">
        <w:rPr>
          <w:rFonts w:ascii="Times New Roman" w:hAnsi="Times New Roman"/>
          <w:spacing w:val="-3"/>
          <w:sz w:val="24"/>
        </w:rPr>
        <w:t xml:space="preserve"> </w:t>
      </w:r>
      <w:r w:rsidR="00AD13AF" w:rsidRPr="00D00E5D">
        <w:rPr>
          <w:rFonts w:ascii="Times New Roman" w:hAnsi="Times New Roman"/>
          <w:sz w:val="24"/>
        </w:rPr>
        <w:t>із сплати земельного податку, згідно додатку 2.2.</w:t>
      </w:r>
    </w:p>
    <w:p w:rsidR="00E35A72" w:rsidRPr="00D00E5D" w:rsidRDefault="009D3B4E" w:rsidP="00E35A72">
      <w:pPr>
        <w:pStyle w:val="a9"/>
        <w:ind w:left="0"/>
        <w:rPr>
          <w:szCs w:val="24"/>
          <w:lang w:val="uk-UA"/>
        </w:rPr>
      </w:pPr>
      <w:r w:rsidRPr="00D00E5D">
        <w:rPr>
          <w:b/>
          <w:bCs/>
          <w:szCs w:val="24"/>
          <w:lang w:val="uk-UA"/>
        </w:rPr>
        <w:t>3.</w:t>
      </w:r>
      <w:r w:rsidRPr="00D00E5D">
        <w:rPr>
          <w:bCs/>
          <w:szCs w:val="24"/>
          <w:lang w:val="uk-UA"/>
        </w:rPr>
        <w:t xml:space="preserve"> </w:t>
      </w:r>
      <w:r w:rsidR="003374FA" w:rsidRPr="00D00E5D">
        <w:rPr>
          <w:bCs/>
          <w:szCs w:val="24"/>
          <w:lang w:val="uk-UA"/>
        </w:rPr>
        <w:t xml:space="preserve">Затвердити </w:t>
      </w:r>
      <w:r w:rsidR="00E35A72" w:rsidRPr="00D00E5D">
        <w:rPr>
          <w:szCs w:val="24"/>
          <w:lang w:val="uk-UA"/>
        </w:rPr>
        <w:t>Положення про оподаткування транспортним податком, згідно додатку 3.</w:t>
      </w:r>
    </w:p>
    <w:p w:rsidR="004A3B31" w:rsidRPr="00D00E5D" w:rsidRDefault="00A54390" w:rsidP="004A3B31">
      <w:pPr>
        <w:pStyle w:val="rvps2"/>
        <w:spacing w:before="0" w:beforeAutospacing="0" w:after="0" w:afterAutospacing="0"/>
        <w:textAlignment w:val="baseline"/>
        <w:rPr>
          <w:color w:val="000000"/>
          <w:bdr w:val="none" w:sz="0" w:space="0" w:color="auto" w:frame="1"/>
          <w:lang w:val="uk-UA"/>
        </w:rPr>
      </w:pPr>
      <w:r w:rsidRPr="00D00E5D">
        <w:rPr>
          <w:b/>
          <w:bCs/>
          <w:lang w:val="uk-UA"/>
        </w:rPr>
        <w:t>4.</w:t>
      </w:r>
      <w:r w:rsidR="004A3B31" w:rsidRPr="00D00E5D">
        <w:rPr>
          <w:bCs/>
          <w:lang w:val="uk-UA"/>
        </w:rPr>
        <w:t xml:space="preserve"> </w:t>
      </w:r>
      <w:r w:rsidR="003374FA" w:rsidRPr="00D00E5D">
        <w:rPr>
          <w:bCs/>
          <w:lang w:val="uk-UA"/>
        </w:rPr>
        <w:t xml:space="preserve">Затвердити </w:t>
      </w:r>
      <w:r w:rsidR="004A3B31" w:rsidRPr="00D00E5D">
        <w:rPr>
          <w:color w:val="000000"/>
          <w:bdr w:val="none" w:sz="0" w:space="0" w:color="auto" w:frame="1"/>
          <w:lang w:val="uk-UA"/>
        </w:rPr>
        <w:t>Положення про оподаткування туристичним збором, згідно додатку 4.</w:t>
      </w:r>
    </w:p>
    <w:p w:rsidR="0065392C" w:rsidRPr="00D00E5D" w:rsidRDefault="0065392C" w:rsidP="0065392C">
      <w:pPr>
        <w:rPr>
          <w:rFonts w:ascii="Times New Roman" w:hAnsi="Times New Roman"/>
          <w:sz w:val="24"/>
          <w:szCs w:val="24"/>
        </w:rPr>
      </w:pPr>
      <w:r w:rsidRPr="00D00E5D">
        <w:rPr>
          <w:rFonts w:ascii="Times New Roman" w:hAnsi="Times New Roman"/>
          <w:b/>
          <w:color w:val="000000"/>
          <w:sz w:val="24"/>
          <w:szCs w:val="24"/>
          <w:bdr w:val="none" w:sz="0" w:space="0" w:color="auto" w:frame="1"/>
        </w:rPr>
        <w:t>5</w:t>
      </w:r>
      <w:r w:rsidRPr="00D00E5D">
        <w:rPr>
          <w:rFonts w:ascii="Times New Roman" w:hAnsi="Times New Roman"/>
          <w:color w:val="000000"/>
          <w:sz w:val="24"/>
          <w:szCs w:val="24"/>
          <w:bdr w:val="none" w:sz="0" w:space="0" w:color="auto" w:frame="1"/>
        </w:rPr>
        <w:t xml:space="preserve">. </w:t>
      </w:r>
      <w:r w:rsidR="003374FA" w:rsidRPr="00D00E5D">
        <w:rPr>
          <w:rFonts w:ascii="Times New Roman" w:hAnsi="Times New Roman"/>
          <w:color w:val="000000"/>
          <w:sz w:val="24"/>
          <w:szCs w:val="24"/>
          <w:bdr w:val="none" w:sz="0" w:space="0" w:color="auto" w:frame="1"/>
        </w:rPr>
        <w:t xml:space="preserve">Затвердити </w:t>
      </w:r>
      <w:r w:rsidRPr="00D00E5D">
        <w:rPr>
          <w:rFonts w:ascii="Times New Roman" w:hAnsi="Times New Roman"/>
          <w:sz w:val="24"/>
          <w:szCs w:val="24"/>
        </w:rPr>
        <w:t xml:space="preserve">Положення про встановлення єдиного податку, згідно додатку 5. </w:t>
      </w:r>
    </w:p>
    <w:p w:rsidR="004A7349" w:rsidRPr="00D00E5D" w:rsidRDefault="004A7349" w:rsidP="001B727B">
      <w:pPr>
        <w:jc w:val="both"/>
        <w:rPr>
          <w:rFonts w:ascii="Times New Roman" w:hAnsi="Times New Roman"/>
          <w:sz w:val="24"/>
          <w:szCs w:val="24"/>
          <w:lang w:eastAsia="uk-UA"/>
        </w:rPr>
      </w:pPr>
      <w:r w:rsidRPr="00D00E5D">
        <w:rPr>
          <w:rFonts w:ascii="Times New Roman" w:hAnsi="Times New Roman"/>
          <w:b/>
          <w:color w:val="000000"/>
          <w:sz w:val="24"/>
          <w:szCs w:val="24"/>
          <w:bdr w:val="none" w:sz="0" w:space="0" w:color="auto" w:frame="1"/>
        </w:rPr>
        <w:t>6</w:t>
      </w:r>
      <w:r w:rsidRPr="00D00E5D">
        <w:rPr>
          <w:rFonts w:ascii="Times New Roman" w:hAnsi="Times New Roman"/>
          <w:color w:val="000000"/>
          <w:sz w:val="24"/>
          <w:szCs w:val="24"/>
          <w:bdr w:val="none" w:sz="0" w:space="0" w:color="auto" w:frame="1"/>
        </w:rPr>
        <w:t xml:space="preserve">. </w:t>
      </w:r>
      <w:r w:rsidR="003374FA" w:rsidRPr="00D00E5D">
        <w:rPr>
          <w:rFonts w:ascii="Times New Roman" w:hAnsi="Times New Roman"/>
          <w:color w:val="000000"/>
          <w:sz w:val="24"/>
          <w:szCs w:val="24"/>
          <w:bdr w:val="none" w:sz="0" w:space="0" w:color="auto" w:frame="1"/>
        </w:rPr>
        <w:t xml:space="preserve">Затвердити </w:t>
      </w:r>
      <w:r w:rsidRPr="00D00E5D">
        <w:rPr>
          <w:rFonts w:ascii="Times New Roman" w:hAnsi="Times New Roman"/>
          <w:bCs/>
          <w:color w:val="000000"/>
          <w:sz w:val="24"/>
          <w:szCs w:val="24"/>
          <w:lang w:eastAsia="uk-UA"/>
        </w:rPr>
        <w:t>Порядок та норматив відрахування частини прибутку (доходу)</w:t>
      </w:r>
      <w:r w:rsidR="004272DF" w:rsidRPr="00D00E5D">
        <w:rPr>
          <w:rFonts w:ascii="Times New Roman" w:hAnsi="Times New Roman"/>
          <w:bCs/>
          <w:color w:val="000000"/>
          <w:sz w:val="24"/>
          <w:szCs w:val="24"/>
          <w:lang w:eastAsia="uk-UA"/>
        </w:rPr>
        <w:t xml:space="preserve"> </w:t>
      </w:r>
      <w:r w:rsidR="001B727B" w:rsidRPr="00D00E5D">
        <w:rPr>
          <w:rFonts w:ascii="Times New Roman" w:hAnsi="Times New Roman"/>
          <w:bCs/>
          <w:color w:val="000000"/>
          <w:sz w:val="24"/>
          <w:szCs w:val="24"/>
          <w:lang w:eastAsia="uk-UA"/>
        </w:rPr>
        <w:t>к</w:t>
      </w:r>
      <w:r w:rsidRPr="00D00E5D">
        <w:rPr>
          <w:rFonts w:ascii="Times New Roman" w:hAnsi="Times New Roman"/>
          <w:bCs/>
          <w:color w:val="000000"/>
          <w:sz w:val="24"/>
          <w:szCs w:val="24"/>
          <w:lang w:eastAsia="uk-UA"/>
        </w:rPr>
        <w:t xml:space="preserve">омунальних підприємств, що вилучається до місцевого бюджету Бібрської міської </w:t>
      </w:r>
      <w:r w:rsidR="001B727B" w:rsidRPr="00D00E5D">
        <w:rPr>
          <w:rFonts w:ascii="Times New Roman" w:hAnsi="Times New Roman"/>
          <w:bCs/>
          <w:color w:val="000000"/>
          <w:sz w:val="24"/>
          <w:szCs w:val="24"/>
          <w:lang w:eastAsia="uk-UA"/>
        </w:rPr>
        <w:t>територіальної громади</w:t>
      </w:r>
      <w:r w:rsidRPr="00D00E5D">
        <w:rPr>
          <w:rFonts w:ascii="Times New Roman" w:hAnsi="Times New Roman"/>
          <w:bCs/>
          <w:color w:val="000000"/>
          <w:sz w:val="24"/>
          <w:szCs w:val="24"/>
          <w:lang w:eastAsia="uk-UA"/>
        </w:rPr>
        <w:t>, згідно додатку 6.</w:t>
      </w:r>
    </w:p>
    <w:p w:rsidR="0078305A" w:rsidRPr="00D00E5D" w:rsidRDefault="006161B6" w:rsidP="00EB7238">
      <w:pPr>
        <w:pStyle w:val="a3"/>
        <w:spacing w:before="0"/>
        <w:ind w:firstLine="0"/>
        <w:jc w:val="both"/>
        <w:rPr>
          <w:rFonts w:ascii="Times New Roman" w:hAnsi="Times New Roman"/>
          <w:sz w:val="24"/>
          <w:szCs w:val="24"/>
        </w:rPr>
      </w:pPr>
      <w:r w:rsidRPr="00D00E5D">
        <w:rPr>
          <w:rFonts w:ascii="Times New Roman" w:hAnsi="Times New Roman"/>
          <w:b/>
          <w:noProof/>
          <w:sz w:val="24"/>
          <w:szCs w:val="24"/>
        </w:rPr>
        <w:t>7</w:t>
      </w:r>
      <w:r w:rsidR="005F6459" w:rsidRPr="00D00E5D">
        <w:rPr>
          <w:rFonts w:ascii="Times New Roman" w:hAnsi="Times New Roman"/>
          <w:b/>
          <w:noProof/>
          <w:sz w:val="24"/>
          <w:szCs w:val="24"/>
        </w:rPr>
        <w:t>.</w:t>
      </w:r>
      <w:r w:rsidR="00505DBC" w:rsidRPr="00D00E5D">
        <w:rPr>
          <w:rFonts w:ascii="Times New Roman" w:hAnsi="Times New Roman"/>
          <w:noProof/>
          <w:sz w:val="24"/>
          <w:szCs w:val="24"/>
        </w:rPr>
        <w:t xml:space="preserve"> </w:t>
      </w:r>
      <w:r w:rsidR="00922B85" w:rsidRPr="00D00E5D">
        <w:rPr>
          <w:rFonts w:ascii="Times New Roman" w:hAnsi="Times New Roman"/>
          <w:noProof/>
          <w:sz w:val="24"/>
          <w:szCs w:val="24"/>
        </w:rPr>
        <w:t>Вважати такими, що втра</w:t>
      </w:r>
      <w:r w:rsidR="00F50993" w:rsidRPr="00D00E5D">
        <w:rPr>
          <w:rFonts w:ascii="Times New Roman" w:hAnsi="Times New Roman"/>
          <w:noProof/>
          <w:sz w:val="24"/>
          <w:szCs w:val="24"/>
        </w:rPr>
        <w:t>ча</w:t>
      </w:r>
      <w:r w:rsidR="001B727B" w:rsidRPr="00D00E5D">
        <w:rPr>
          <w:rFonts w:ascii="Times New Roman" w:hAnsi="Times New Roman"/>
          <w:noProof/>
          <w:sz w:val="24"/>
          <w:szCs w:val="24"/>
        </w:rPr>
        <w:t xml:space="preserve">є </w:t>
      </w:r>
      <w:r w:rsidR="00922B85" w:rsidRPr="00D00E5D">
        <w:rPr>
          <w:rFonts w:ascii="Times New Roman" w:hAnsi="Times New Roman"/>
          <w:noProof/>
          <w:sz w:val="24"/>
          <w:szCs w:val="24"/>
        </w:rPr>
        <w:t>чинність з 01.01.202</w:t>
      </w:r>
      <w:r w:rsidR="001B727B" w:rsidRPr="00D00E5D">
        <w:rPr>
          <w:rFonts w:ascii="Times New Roman" w:hAnsi="Times New Roman"/>
          <w:noProof/>
          <w:sz w:val="24"/>
          <w:szCs w:val="24"/>
        </w:rPr>
        <w:t xml:space="preserve">3 </w:t>
      </w:r>
      <w:r w:rsidR="00922B85" w:rsidRPr="00D00E5D">
        <w:rPr>
          <w:rFonts w:ascii="Times New Roman" w:hAnsi="Times New Roman"/>
          <w:noProof/>
          <w:sz w:val="24"/>
          <w:szCs w:val="24"/>
        </w:rPr>
        <w:t>рішення</w:t>
      </w:r>
      <w:r w:rsidR="00454AE4" w:rsidRPr="00D00E5D">
        <w:rPr>
          <w:rFonts w:ascii="Times New Roman" w:hAnsi="Times New Roman"/>
          <w:noProof/>
          <w:sz w:val="24"/>
          <w:szCs w:val="24"/>
        </w:rPr>
        <w:t xml:space="preserve"> </w:t>
      </w:r>
      <w:r w:rsidR="00F50993" w:rsidRPr="00D00E5D">
        <w:rPr>
          <w:rFonts w:ascii="Times New Roman" w:hAnsi="Times New Roman"/>
          <w:noProof/>
          <w:sz w:val="24"/>
          <w:szCs w:val="24"/>
        </w:rPr>
        <w:t xml:space="preserve">Бібрської міської ради </w:t>
      </w:r>
      <w:r w:rsidR="0078305A" w:rsidRPr="00D00E5D">
        <w:rPr>
          <w:rFonts w:ascii="Times New Roman" w:hAnsi="Times New Roman"/>
          <w:noProof/>
          <w:sz w:val="24"/>
          <w:szCs w:val="24"/>
        </w:rPr>
        <w:t>«</w:t>
      </w:r>
      <w:r w:rsidR="00C83838" w:rsidRPr="00D00E5D">
        <w:rPr>
          <w:rFonts w:ascii="Times New Roman" w:hAnsi="Times New Roman"/>
          <w:sz w:val="24"/>
          <w:szCs w:val="24"/>
        </w:rPr>
        <w:t>Про встановлення місцевих податків та зборів на території Бібрської міської територіальної громади</w:t>
      </w:r>
      <w:r w:rsidR="00EB7238" w:rsidRPr="00D00E5D">
        <w:rPr>
          <w:rFonts w:ascii="Times New Roman" w:hAnsi="Times New Roman"/>
          <w:sz w:val="24"/>
          <w:szCs w:val="24"/>
        </w:rPr>
        <w:t xml:space="preserve">» </w:t>
      </w:r>
      <w:r w:rsidR="0078305A" w:rsidRPr="00D00E5D">
        <w:rPr>
          <w:rFonts w:ascii="Times New Roman" w:hAnsi="Times New Roman"/>
          <w:sz w:val="24"/>
          <w:szCs w:val="24"/>
        </w:rPr>
        <w:t>від 1</w:t>
      </w:r>
      <w:r w:rsidR="00EB7238" w:rsidRPr="00D00E5D">
        <w:rPr>
          <w:rFonts w:ascii="Times New Roman" w:hAnsi="Times New Roman"/>
          <w:sz w:val="24"/>
          <w:szCs w:val="24"/>
        </w:rPr>
        <w:t>3</w:t>
      </w:r>
      <w:r w:rsidR="0078305A" w:rsidRPr="00D00E5D">
        <w:rPr>
          <w:rFonts w:ascii="Times New Roman" w:hAnsi="Times New Roman"/>
          <w:sz w:val="24"/>
          <w:szCs w:val="24"/>
        </w:rPr>
        <w:t>.0</w:t>
      </w:r>
      <w:r w:rsidR="00EB7238" w:rsidRPr="00D00E5D">
        <w:rPr>
          <w:rFonts w:ascii="Times New Roman" w:hAnsi="Times New Roman"/>
          <w:sz w:val="24"/>
          <w:szCs w:val="24"/>
        </w:rPr>
        <w:t>7</w:t>
      </w:r>
      <w:r w:rsidR="0078305A" w:rsidRPr="00D00E5D">
        <w:rPr>
          <w:rFonts w:ascii="Times New Roman" w:hAnsi="Times New Roman"/>
          <w:sz w:val="24"/>
          <w:szCs w:val="24"/>
        </w:rPr>
        <w:t>.202</w:t>
      </w:r>
      <w:r w:rsidR="00EB7238" w:rsidRPr="00D00E5D">
        <w:rPr>
          <w:rFonts w:ascii="Times New Roman" w:hAnsi="Times New Roman"/>
          <w:sz w:val="24"/>
          <w:szCs w:val="24"/>
        </w:rPr>
        <w:t>1</w:t>
      </w:r>
      <w:r w:rsidR="0078305A" w:rsidRPr="00D00E5D">
        <w:rPr>
          <w:rFonts w:ascii="Times New Roman" w:hAnsi="Times New Roman"/>
          <w:sz w:val="24"/>
          <w:szCs w:val="24"/>
        </w:rPr>
        <w:t xml:space="preserve"> №</w:t>
      </w:r>
      <w:r w:rsidR="00760B40" w:rsidRPr="00D00E5D">
        <w:rPr>
          <w:rFonts w:ascii="Times New Roman" w:hAnsi="Times New Roman"/>
          <w:sz w:val="24"/>
          <w:szCs w:val="24"/>
        </w:rPr>
        <w:t>1</w:t>
      </w:r>
      <w:r w:rsidR="00EB7238" w:rsidRPr="00D00E5D">
        <w:rPr>
          <w:rFonts w:ascii="Times New Roman" w:hAnsi="Times New Roman"/>
          <w:sz w:val="24"/>
          <w:szCs w:val="24"/>
        </w:rPr>
        <w:t>351</w:t>
      </w:r>
      <w:r w:rsidR="00760B40" w:rsidRPr="00D00E5D">
        <w:rPr>
          <w:rFonts w:ascii="Times New Roman" w:hAnsi="Times New Roman"/>
          <w:sz w:val="24"/>
          <w:szCs w:val="24"/>
        </w:rPr>
        <w:t>;</w:t>
      </w:r>
    </w:p>
    <w:p w:rsidR="006161B6" w:rsidRPr="00D00E5D" w:rsidRDefault="001572B8" w:rsidP="006161B6">
      <w:pPr>
        <w:pStyle w:val="a3"/>
        <w:spacing w:before="0"/>
        <w:ind w:firstLine="0"/>
        <w:jc w:val="both"/>
        <w:rPr>
          <w:rFonts w:ascii="Times New Roman" w:hAnsi="Times New Roman"/>
          <w:noProof/>
          <w:sz w:val="24"/>
          <w:szCs w:val="24"/>
        </w:rPr>
      </w:pPr>
      <w:r w:rsidRPr="00D00E5D">
        <w:rPr>
          <w:rFonts w:ascii="Times New Roman" w:hAnsi="Times New Roman"/>
          <w:b/>
          <w:noProof/>
          <w:sz w:val="24"/>
          <w:szCs w:val="24"/>
        </w:rPr>
        <w:t>8</w:t>
      </w:r>
      <w:r w:rsidR="006161B6" w:rsidRPr="00D00E5D">
        <w:rPr>
          <w:rFonts w:ascii="Times New Roman" w:hAnsi="Times New Roman"/>
          <w:b/>
          <w:noProof/>
          <w:sz w:val="24"/>
          <w:szCs w:val="24"/>
        </w:rPr>
        <w:t>.</w:t>
      </w:r>
      <w:r w:rsidR="006161B6" w:rsidRPr="00D00E5D">
        <w:rPr>
          <w:rFonts w:ascii="Times New Roman" w:hAnsi="Times New Roman"/>
          <w:noProof/>
          <w:sz w:val="24"/>
          <w:szCs w:val="24"/>
        </w:rPr>
        <w:t xml:space="preserve"> Оприлюднити </w:t>
      </w:r>
      <w:r w:rsidR="00C16474" w:rsidRPr="00D00E5D">
        <w:rPr>
          <w:rFonts w:ascii="Times New Roman" w:hAnsi="Times New Roman"/>
          <w:noProof/>
          <w:sz w:val="24"/>
          <w:szCs w:val="24"/>
        </w:rPr>
        <w:t xml:space="preserve">дане </w:t>
      </w:r>
      <w:r w:rsidR="006161B6" w:rsidRPr="00D00E5D">
        <w:rPr>
          <w:rFonts w:ascii="Times New Roman" w:hAnsi="Times New Roman"/>
          <w:noProof/>
          <w:sz w:val="24"/>
          <w:szCs w:val="24"/>
        </w:rPr>
        <w:t xml:space="preserve">рішення </w:t>
      </w:r>
      <w:r w:rsidR="008752E2" w:rsidRPr="00D00E5D">
        <w:rPr>
          <w:rFonts w:ascii="Times New Roman" w:hAnsi="Times New Roman"/>
          <w:noProof/>
          <w:sz w:val="24"/>
          <w:szCs w:val="24"/>
        </w:rPr>
        <w:t xml:space="preserve">з додатками </w:t>
      </w:r>
      <w:r w:rsidR="00A81B3F" w:rsidRPr="00D00E5D">
        <w:rPr>
          <w:rFonts w:ascii="Times New Roman" w:hAnsi="Times New Roman"/>
          <w:noProof/>
          <w:sz w:val="24"/>
          <w:szCs w:val="24"/>
        </w:rPr>
        <w:t>на сайті Бібрської міської ради;</w:t>
      </w:r>
    </w:p>
    <w:p w:rsidR="00C7278E" w:rsidRPr="00D00E5D" w:rsidRDefault="001572B8" w:rsidP="00535FE1">
      <w:pPr>
        <w:shd w:val="clear" w:color="auto" w:fill="FFFFFF"/>
        <w:jc w:val="both"/>
        <w:rPr>
          <w:rFonts w:ascii="Times New Roman" w:hAnsi="Times New Roman"/>
          <w:noProof/>
          <w:sz w:val="24"/>
          <w:szCs w:val="24"/>
        </w:rPr>
      </w:pPr>
      <w:r w:rsidRPr="00D00E5D">
        <w:rPr>
          <w:rFonts w:ascii="Times New Roman" w:hAnsi="Times New Roman"/>
          <w:b/>
          <w:bCs/>
          <w:sz w:val="24"/>
          <w:szCs w:val="24"/>
          <w:lang w:eastAsia="uk-UA"/>
        </w:rPr>
        <w:t>9</w:t>
      </w:r>
      <w:r w:rsidR="007D3C72" w:rsidRPr="00D00E5D">
        <w:rPr>
          <w:rFonts w:ascii="Times New Roman" w:hAnsi="Times New Roman"/>
          <w:b/>
          <w:bCs/>
          <w:sz w:val="24"/>
          <w:szCs w:val="24"/>
          <w:lang w:eastAsia="uk-UA"/>
        </w:rPr>
        <w:t xml:space="preserve">. </w:t>
      </w:r>
      <w:r w:rsidR="00315A79" w:rsidRPr="00D00E5D">
        <w:rPr>
          <w:rFonts w:ascii="Times New Roman" w:hAnsi="Times New Roman"/>
          <w:bCs/>
          <w:sz w:val="24"/>
          <w:szCs w:val="24"/>
          <w:lang w:eastAsia="uk-UA"/>
        </w:rPr>
        <w:t>Р</w:t>
      </w:r>
      <w:r w:rsidR="00EE3056" w:rsidRPr="00D00E5D">
        <w:rPr>
          <w:rFonts w:ascii="Times New Roman" w:hAnsi="Times New Roman"/>
          <w:noProof/>
          <w:sz w:val="24"/>
          <w:szCs w:val="24"/>
        </w:rPr>
        <w:t>ішення набирає чинності з 01.01.202</w:t>
      </w:r>
      <w:r w:rsidR="00EB7238" w:rsidRPr="00D00E5D">
        <w:rPr>
          <w:rFonts w:ascii="Times New Roman" w:hAnsi="Times New Roman"/>
          <w:noProof/>
          <w:sz w:val="24"/>
          <w:szCs w:val="24"/>
        </w:rPr>
        <w:t>3</w:t>
      </w:r>
      <w:r w:rsidR="00EE3056" w:rsidRPr="00D00E5D">
        <w:rPr>
          <w:rFonts w:ascii="Times New Roman" w:hAnsi="Times New Roman"/>
          <w:noProof/>
          <w:sz w:val="24"/>
          <w:szCs w:val="24"/>
        </w:rPr>
        <w:t xml:space="preserve"> року</w:t>
      </w:r>
      <w:r w:rsidR="00C7278E" w:rsidRPr="00D00E5D">
        <w:rPr>
          <w:rFonts w:ascii="Times New Roman" w:hAnsi="Times New Roman"/>
          <w:noProof/>
          <w:sz w:val="24"/>
          <w:szCs w:val="24"/>
        </w:rPr>
        <w:t>.</w:t>
      </w:r>
    </w:p>
    <w:p w:rsidR="00C7278E" w:rsidRPr="00D00E5D" w:rsidRDefault="00C7278E" w:rsidP="00535FE1">
      <w:pPr>
        <w:shd w:val="clear" w:color="auto" w:fill="FFFFFF"/>
        <w:jc w:val="both"/>
        <w:rPr>
          <w:rFonts w:ascii="Times New Roman" w:hAnsi="Times New Roman"/>
          <w:noProof/>
          <w:sz w:val="24"/>
          <w:szCs w:val="24"/>
        </w:rPr>
      </w:pPr>
      <w:r w:rsidRPr="00D00E5D">
        <w:rPr>
          <w:rFonts w:ascii="Times New Roman" w:hAnsi="Times New Roman"/>
          <w:b/>
          <w:noProof/>
          <w:sz w:val="24"/>
          <w:szCs w:val="24"/>
        </w:rPr>
        <w:t>10</w:t>
      </w:r>
      <w:r w:rsidR="00315A79" w:rsidRPr="00D00E5D">
        <w:rPr>
          <w:rFonts w:ascii="Times New Roman" w:hAnsi="Times New Roman"/>
          <w:noProof/>
          <w:sz w:val="24"/>
          <w:szCs w:val="24"/>
        </w:rPr>
        <w:t>.</w:t>
      </w:r>
      <w:r w:rsidRPr="00D00E5D">
        <w:rPr>
          <w:rFonts w:ascii="Times New Roman" w:hAnsi="Times New Roman"/>
          <w:noProof/>
          <w:sz w:val="24"/>
          <w:szCs w:val="24"/>
        </w:rPr>
        <w:t xml:space="preserve"> </w:t>
      </w:r>
      <w:r w:rsidR="00315A79" w:rsidRPr="00D00E5D">
        <w:rPr>
          <w:rFonts w:ascii="Times New Roman" w:hAnsi="Times New Roman"/>
          <w:noProof/>
          <w:sz w:val="24"/>
          <w:szCs w:val="24"/>
        </w:rPr>
        <w:t>Р</w:t>
      </w:r>
      <w:r w:rsidRPr="00D00E5D">
        <w:rPr>
          <w:rFonts w:ascii="Times New Roman" w:hAnsi="Times New Roman"/>
          <w:noProof/>
          <w:sz w:val="24"/>
          <w:szCs w:val="24"/>
        </w:rPr>
        <w:t>ішення</w:t>
      </w:r>
      <w:r w:rsidR="00C16474" w:rsidRPr="00D00E5D">
        <w:rPr>
          <w:rFonts w:ascii="Times New Roman" w:hAnsi="Times New Roman"/>
          <w:noProof/>
          <w:sz w:val="24"/>
          <w:szCs w:val="24"/>
        </w:rPr>
        <w:t xml:space="preserve"> направити до ГУ ДПС у Львівській області у визначені законодавством терміни.</w:t>
      </w:r>
      <w:r w:rsidRPr="00D00E5D">
        <w:rPr>
          <w:rFonts w:ascii="Times New Roman" w:hAnsi="Times New Roman"/>
          <w:noProof/>
          <w:sz w:val="24"/>
          <w:szCs w:val="24"/>
        </w:rPr>
        <w:t xml:space="preserve">  </w:t>
      </w:r>
    </w:p>
    <w:p w:rsidR="00EC370B" w:rsidRPr="00D00E5D" w:rsidRDefault="00C16474" w:rsidP="00FC221F">
      <w:pPr>
        <w:pStyle w:val="a9"/>
        <w:ind w:left="0"/>
        <w:jc w:val="both"/>
        <w:rPr>
          <w:szCs w:val="24"/>
          <w:lang w:val="uk-UA"/>
        </w:rPr>
      </w:pPr>
      <w:r w:rsidRPr="00D00E5D">
        <w:rPr>
          <w:b/>
          <w:noProof/>
          <w:szCs w:val="24"/>
          <w:lang w:val="uk-UA"/>
        </w:rPr>
        <w:t>11</w:t>
      </w:r>
      <w:r w:rsidR="005F6459" w:rsidRPr="00D00E5D">
        <w:rPr>
          <w:b/>
          <w:noProof/>
          <w:szCs w:val="24"/>
          <w:lang w:val="uk-UA"/>
        </w:rPr>
        <w:t>.</w:t>
      </w:r>
      <w:r w:rsidR="00505DBC" w:rsidRPr="00D00E5D">
        <w:rPr>
          <w:noProof/>
          <w:szCs w:val="24"/>
          <w:lang w:val="uk-UA"/>
        </w:rPr>
        <w:t xml:space="preserve"> </w:t>
      </w:r>
      <w:r w:rsidR="00EC370B" w:rsidRPr="00D00E5D">
        <w:rPr>
          <w:szCs w:val="24"/>
          <w:lang w:val="uk-UA"/>
        </w:rPr>
        <w:t xml:space="preserve">Контроль за виконанням цього рішення покласти на постійну комісію Бібрської міської ради з </w:t>
      </w:r>
      <w:r w:rsidRPr="00D00E5D">
        <w:rPr>
          <w:szCs w:val="24"/>
          <w:lang w:val="uk-UA"/>
        </w:rPr>
        <w:t xml:space="preserve">економічних питань, фінансів та бюджету. </w:t>
      </w:r>
    </w:p>
    <w:p w:rsidR="009811F6" w:rsidRPr="00D00E5D" w:rsidRDefault="009811F6" w:rsidP="006B75F7">
      <w:pPr>
        <w:pStyle w:val="a3"/>
        <w:spacing w:before="0"/>
        <w:ind w:firstLine="0"/>
        <w:jc w:val="both"/>
        <w:rPr>
          <w:rFonts w:ascii="Times New Roman" w:hAnsi="Times New Roman"/>
          <w:noProof/>
          <w:sz w:val="24"/>
          <w:szCs w:val="24"/>
        </w:rPr>
      </w:pPr>
      <w:bookmarkStart w:id="0" w:name="_GoBack"/>
      <w:bookmarkEnd w:id="0"/>
    </w:p>
    <w:p w:rsidR="009811F6" w:rsidRPr="00D00E5D" w:rsidRDefault="009811F6" w:rsidP="006B75F7">
      <w:pPr>
        <w:pStyle w:val="a3"/>
        <w:spacing w:before="0"/>
        <w:ind w:firstLine="0"/>
        <w:jc w:val="both"/>
        <w:rPr>
          <w:rFonts w:ascii="Times New Roman" w:hAnsi="Times New Roman"/>
          <w:noProof/>
          <w:sz w:val="24"/>
          <w:szCs w:val="24"/>
        </w:rPr>
      </w:pPr>
    </w:p>
    <w:p w:rsidR="00903B43" w:rsidRPr="00D00E5D" w:rsidRDefault="009E525A" w:rsidP="000C56EF">
      <w:pPr>
        <w:tabs>
          <w:tab w:val="left" w:pos="284"/>
        </w:tabs>
        <w:contextualSpacing/>
        <w:jc w:val="center"/>
        <w:outlineLvl w:val="0"/>
        <w:rPr>
          <w:rFonts w:ascii="Times New Roman" w:hAnsi="Times New Roman"/>
          <w:b/>
          <w:sz w:val="24"/>
          <w:szCs w:val="24"/>
        </w:rPr>
      </w:pPr>
      <w:r w:rsidRPr="00D00E5D">
        <w:rPr>
          <w:rFonts w:ascii="Times New Roman" w:hAnsi="Times New Roman"/>
          <w:b/>
          <w:sz w:val="24"/>
          <w:szCs w:val="24"/>
        </w:rPr>
        <w:t>Бібрський міський голова ______________________________ Гринус Р.Я.</w:t>
      </w:r>
    </w:p>
    <w:p w:rsidR="00647631" w:rsidRPr="00D00E5D" w:rsidRDefault="00647631" w:rsidP="000C56EF">
      <w:pPr>
        <w:tabs>
          <w:tab w:val="left" w:pos="284"/>
        </w:tabs>
        <w:contextualSpacing/>
        <w:jc w:val="center"/>
        <w:outlineLvl w:val="0"/>
        <w:rPr>
          <w:rFonts w:ascii="Times New Roman" w:hAnsi="Times New Roman"/>
          <w:b/>
          <w:sz w:val="24"/>
          <w:szCs w:val="24"/>
        </w:rPr>
      </w:pPr>
    </w:p>
    <w:sectPr w:rsidR="00647631" w:rsidRPr="00D00E5D" w:rsidSect="004732CF">
      <w:footerReference w:type="even" r:id="rId10"/>
      <w:footerReference w:type="default" r:id="rId11"/>
      <w:pgSz w:w="11906" w:h="16838"/>
      <w:pgMar w:top="567" w:right="567" w:bottom="567" w:left="1418" w:header="28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477" w:rsidRDefault="00D62477" w:rsidP="00190E53">
      <w:r>
        <w:separator/>
      </w:r>
    </w:p>
  </w:endnote>
  <w:endnote w:type="continuationSeparator" w:id="0">
    <w:p w:rsidR="00D62477" w:rsidRDefault="00D62477" w:rsidP="00190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Arial"/>
    <w:panose1 w:val="00000000000000000000"/>
    <w:charset w:val="CC"/>
    <w:family w:val="swiss"/>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E53" w:rsidRPr="00190E53" w:rsidRDefault="00190E53">
    <w:pPr>
      <w:pStyle w:val="ad"/>
      <w:rPr>
        <w:rFonts w:ascii="Times New Roman" w:hAnsi="Times New Roman"/>
        <w:sz w:val="24"/>
        <w:szCs w:val="24"/>
      </w:rPr>
    </w:pPr>
    <w:r w:rsidRPr="00190E53">
      <w:rPr>
        <w:rFonts w:ascii="Times New Roman" w:hAnsi="Times New Roman"/>
        <w:sz w:val="24"/>
        <w:szCs w:val="24"/>
      </w:rPr>
      <w:fldChar w:fldCharType="begin"/>
    </w:r>
    <w:r w:rsidRPr="00190E53">
      <w:rPr>
        <w:rFonts w:ascii="Times New Roman" w:hAnsi="Times New Roman"/>
        <w:sz w:val="24"/>
        <w:szCs w:val="24"/>
      </w:rPr>
      <w:instrText>PAGE   \* MERGEFORMAT</w:instrText>
    </w:r>
    <w:r w:rsidRPr="00190E53">
      <w:rPr>
        <w:rFonts w:ascii="Times New Roman" w:hAnsi="Times New Roman"/>
        <w:sz w:val="24"/>
        <w:szCs w:val="24"/>
      </w:rPr>
      <w:fldChar w:fldCharType="separate"/>
    </w:r>
    <w:r w:rsidR="00EB7238" w:rsidRPr="00EB7238">
      <w:rPr>
        <w:rFonts w:ascii="Times New Roman" w:hAnsi="Times New Roman"/>
        <w:noProof/>
        <w:sz w:val="24"/>
        <w:szCs w:val="24"/>
        <w:lang w:val="ru-RU"/>
      </w:rPr>
      <w:t>2</w:t>
    </w:r>
    <w:r w:rsidRPr="00190E53">
      <w:rPr>
        <w:rFonts w:ascii="Times New Roman" w:hAnsi="Times New Roman"/>
        <w:sz w:val="24"/>
        <w:szCs w:val="24"/>
      </w:rPr>
      <w:fldChar w:fldCharType="end"/>
    </w:r>
  </w:p>
  <w:p w:rsidR="000E3C97" w:rsidRDefault="000E3C9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E53" w:rsidRPr="00190E53" w:rsidRDefault="00190E53" w:rsidP="00190E53">
    <w:pPr>
      <w:pStyle w:val="ad"/>
      <w:jc w:val="right"/>
      <w:rPr>
        <w:rFonts w:ascii="Times New Roman" w:hAnsi="Times New Roman"/>
        <w:sz w:val="24"/>
        <w:szCs w:val="24"/>
      </w:rPr>
    </w:pPr>
    <w:r w:rsidRPr="00190E53">
      <w:rPr>
        <w:rFonts w:ascii="Times New Roman" w:hAnsi="Times New Roman"/>
        <w:sz w:val="24"/>
        <w:szCs w:val="24"/>
      </w:rPr>
      <w:fldChar w:fldCharType="begin"/>
    </w:r>
    <w:r w:rsidRPr="00190E53">
      <w:rPr>
        <w:rFonts w:ascii="Times New Roman" w:hAnsi="Times New Roman"/>
        <w:sz w:val="24"/>
        <w:szCs w:val="24"/>
      </w:rPr>
      <w:instrText>PAGE   \* MERGEFORMAT</w:instrText>
    </w:r>
    <w:r w:rsidRPr="00190E53">
      <w:rPr>
        <w:rFonts w:ascii="Times New Roman" w:hAnsi="Times New Roman"/>
        <w:sz w:val="24"/>
        <w:szCs w:val="24"/>
      </w:rPr>
      <w:fldChar w:fldCharType="separate"/>
    </w:r>
    <w:r w:rsidR="00A9462A" w:rsidRPr="00A9462A">
      <w:rPr>
        <w:rFonts w:ascii="Times New Roman" w:hAnsi="Times New Roman"/>
        <w:noProof/>
        <w:sz w:val="24"/>
        <w:szCs w:val="24"/>
        <w:lang w:val="ru-RU"/>
      </w:rPr>
      <w:t>3</w:t>
    </w:r>
    <w:r w:rsidRPr="00190E53">
      <w:rPr>
        <w:rFonts w:ascii="Times New Roman" w:hAnsi="Times New Roman"/>
        <w:sz w:val="24"/>
        <w:szCs w:val="24"/>
      </w:rPr>
      <w:fldChar w:fldCharType="end"/>
    </w:r>
  </w:p>
  <w:p w:rsidR="000E3C97" w:rsidRDefault="000E3C9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477" w:rsidRDefault="00D62477" w:rsidP="00190E53">
      <w:r>
        <w:separator/>
      </w:r>
    </w:p>
  </w:footnote>
  <w:footnote w:type="continuationSeparator" w:id="0">
    <w:p w:rsidR="00D62477" w:rsidRDefault="00D62477" w:rsidP="00190E5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C742CC"/>
    <w:multiLevelType w:val="hybridMultilevel"/>
    <w:tmpl w:val="5CE89B5C"/>
    <w:lvl w:ilvl="0" w:tplc="92AA1846">
      <w:start w:val="1"/>
      <w:numFmt w:val="decimal"/>
      <w:lvlText w:val="%1."/>
      <w:lvlJc w:val="left"/>
      <w:pPr>
        <w:ind w:left="2061" w:hanging="360"/>
      </w:pPr>
      <w:rPr>
        <w:b/>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459"/>
    <w:rsid w:val="00004922"/>
    <w:rsid w:val="00013E0C"/>
    <w:rsid w:val="0002371F"/>
    <w:rsid w:val="00047695"/>
    <w:rsid w:val="00051C86"/>
    <w:rsid w:val="00061732"/>
    <w:rsid w:val="00061F86"/>
    <w:rsid w:val="00080805"/>
    <w:rsid w:val="000808A0"/>
    <w:rsid w:val="0008460D"/>
    <w:rsid w:val="000965DF"/>
    <w:rsid w:val="000B1B4C"/>
    <w:rsid w:val="000B47E2"/>
    <w:rsid w:val="000B7E6D"/>
    <w:rsid w:val="000C1366"/>
    <w:rsid w:val="000C1B86"/>
    <w:rsid w:val="000C56EF"/>
    <w:rsid w:val="000D360F"/>
    <w:rsid w:val="000D636B"/>
    <w:rsid w:val="000E00C2"/>
    <w:rsid w:val="000E3C97"/>
    <w:rsid w:val="000E3E9D"/>
    <w:rsid w:val="000E5310"/>
    <w:rsid w:val="000F5F42"/>
    <w:rsid w:val="00117905"/>
    <w:rsid w:val="00117A21"/>
    <w:rsid w:val="001200CD"/>
    <w:rsid w:val="00120D78"/>
    <w:rsid w:val="0012554C"/>
    <w:rsid w:val="00131543"/>
    <w:rsid w:val="001343F9"/>
    <w:rsid w:val="00134566"/>
    <w:rsid w:val="001377F1"/>
    <w:rsid w:val="001572B8"/>
    <w:rsid w:val="001662D7"/>
    <w:rsid w:val="00166430"/>
    <w:rsid w:val="00172C1E"/>
    <w:rsid w:val="0017729B"/>
    <w:rsid w:val="00181EC8"/>
    <w:rsid w:val="00190E53"/>
    <w:rsid w:val="0019148D"/>
    <w:rsid w:val="001B37D5"/>
    <w:rsid w:val="001B727B"/>
    <w:rsid w:val="001C3503"/>
    <w:rsid w:val="001C5CD8"/>
    <w:rsid w:val="001C5EE4"/>
    <w:rsid w:val="001C5F2D"/>
    <w:rsid w:val="001D4106"/>
    <w:rsid w:val="001D5EF9"/>
    <w:rsid w:val="00201044"/>
    <w:rsid w:val="002032CC"/>
    <w:rsid w:val="0020508A"/>
    <w:rsid w:val="002118B6"/>
    <w:rsid w:val="00211C55"/>
    <w:rsid w:val="002165A7"/>
    <w:rsid w:val="002257DF"/>
    <w:rsid w:val="002324ED"/>
    <w:rsid w:val="002421AD"/>
    <w:rsid w:val="00265D90"/>
    <w:rsid w:val="002667DB"/>
    <w:rsid w:val="00267B62"/>
    <w:rsid w:val="002724EB"/>
    <w:rsid w:val="00272A84"/>
    <w:rsid w:val="0027638D"/>
    <w:rsid w:val="00294219"/>
    <w:rsid w:val="002A3FBB"/>
    <w:rsid w:val="002B3CAC"/>
    <w:rsid w:val="002E1B3F"/>
    <w:rsid w:val="002F2674"/>
    <w:rsid w:val="00314060"/>
    <w:rsid w:val="00315A79"/>
    <w:rsid w:val="00326291"/>
    <w:rsid w:val="0032680F"/>
    <w:rsid w:val="00333575"/>
    <w:rsid w:val="00336F79"/>
    <w:rsid w:val="003374FA"/>
    <w:rsid w:val="00352D44"/>
    <w:rsid w:val="00353347"/>
    <w:rsid w:val="00363CBA"/>
    <w:rsid w:val="0036487E"/>
    <w:rsid w:val="0036715C"/>
    <w:rsid w:val="00373416"/>
    <w:rsid w:val="00382AEC"/>
    <w:rsid w:val="00387D47"/>
    <w:rsid w:val="003942B9"/>
    <w:rsid w:val="00397321"/>
    <w:rsid w:val="003A0FC3"/>
    <w:rsid w:val="003B01F7"/>
    <w:rsid w:val="003C0A6D"/>
    <w:rsid w:val="003C1730"/>
    <w:rsid w:val="003C1B91"/>
    <w:rsid w:val="003C293E"/>
    <w:rsid w:val="003C37E8"/>
    <w:rsid w:val="003D758B"/>
    <w:rsid w:val="003F7147"/>
    <w:rsid w:val="00400B1A"/>
    <w:rsid w:val="00401E61"/>
    <w:rsid w:val="00402ACE"/>
    <w:rsid w:val="00425F46"/>
    <w:rsid w:val="004272DF"/>
    <w:rsid w:val="00433157"/>
    <w:rsid w:val="00433F5C"/>
    <w:rsid w:val="00450940"/>
    <w:rsid w:val="00451FC4"/>
    <w:rsid w:val="00452478"/>
    <w:rsid w:val="00454AE4"/>
    <w:rsid w:val="00454ECC"/>
    <w:rsid w:val="00456ACB"/>
    <w:rsid w:val="00466A3A"/>
    <w:rsid w:val="004732CF"/>
    <w:rsid w:val="00482E2E"/>
    <w:rsid w:val="00491754"/>
    <w:rsid w:val="00492207"/>
    <w:rsid w:val="004A34DB"/>
    <w:rsid w:val="004A3B31"/>
    <w:rsid w:val="004A72FA"/>
    <w:rsid w:val="004A7349"/>
    <w:rsid w:val="004B4CD2"/>
    <w:rsid w:val="004B6036"/>
    <w:rsid w:val="004B7E59"/>
    <w:rsid w:val="004C6485"/>
    <w:rsid w:val="004F1910"/>
    <w:rsid w:val="004F2294"/>
    <w:rsid w:val="00505DBC"/>
    <w:rsid w:val="0052278F"/>
    <w:rsid w:val="00525FB7"/>
    <w:rsid w:val="005272F7"/>
    <w:rsid w:val="0053037B"/>
    <w:rsid w:val="0053056B"/>
    <w:rsid w:val="00535FE1"/>
    <w:rsid w:val="00542F95"/>
    <w:rsid w:val="00543C0F"/>
    <w:rsid w:val="0054474A"/>
    <w:rsid w:val="00564338"/>
    <w:rsid w:val="00577E8A"/>
    <w:rsid w:val="005914DD"/>
    <w:rsid w:val="005A5AD7"/>
    <w:rsid w:val="005B3911"/>
    <w:rsid w:val="005B480B"/>
    <w:rsid w:val="005C3311"/>
    <w:rsid w:val="005C57C6"/>
    <w:rsid w:val="005E2562"/>
    <w:rsid w:val="005E359C"/>
    <w:rsid w:val="005F6459"/>
    <w:rsid w:val="00602E90"/>
    <w:rsid w:val="00606868"/>
    <w:rsid w:val="00612F34"/>
    <w:rsid w:val="006161B6"/>
    <w:rsid w:val="00621D2A"/>
    <w:rsid w:val="00624C1A"/>
    <w:rsid w:val="00647631"/>
    <w:rsid w:val="0065392C"/>
    <w:rsid w:val="00655D51"/>
    <w:rsid w:val="00663B74"/>
    <w:rsid w:val="00666636"/>
    <w:rsid w:val="00677F32"/>
    <w:rsid w:val="006805CB"/>
    <w:rsid w:val="00692A23"/>
    <w:rsid w:val="006B1ADB"/>
    <w:rsid w:val="006B1BA7"/>
    <w:rsid w:val="006B75F7"/>
    <w:rsid w:val="006C51AF"/>
    <w:rsid w:val="006D0EAC"/>
    <w:rsid w:val="006D219D"/>
    <w:rsid w:val="006D7FA5"/>
    <w:rsid w:val="00722684"/>
    <w:rsid w:val="00722B42"/>
    <w:rsid w:val="007415BB"/>
    <w:rsid w:val="0074717C"/>
    <w:rsid w:val="00752BFA"/>
    <w:rsid w:val="00760B40"/>
    <w:rsid w:val="00761B1B"/>
    <w:rsid w:val="00775948"/>
    <w:rsid w:val="007826FF"/>
    <w:rsid w:val="00782ACB"/>
    <w:rsid w:val="0078305A"/>
    <w:rsid w:val="00783A8F"/>
    <w:rsid w:val="00793E3F"/>
    <w:rsid w:val="007A5CA4"/>
    <w:rsid w:val="007B40D9"/>
    <w:rsid w:val="007B4DF7"/>
    <w:rsid w:val="007B5573"/>
    <w:rsid w:val="007C4AFC"/>
    <w:rsid w:val="007D3C72"/>
    <w:rsid w:val="007E0D92"/>
    <w:rsid w:val="007E597F"/>
    <w:rsid w:val="007E61EC"/>
    <w:rsid w:val="00800FA4"/>
    <w:rsid w:val="00805CFB"/>
    <w:rsid w:val="00811193"/>
    <w:rsid w:val="00814B2C"/>
    <w:rsid w:val="00856FB6"/>
    <w:rsid w:val="008614A0"/>
    <w:rsid w:val="00864747"/>
    <w:rsid w:val="008752E2"/>
    <w:rsid w:val="00875857"/>
    <w:rsid w:val="00885986"/>
    <w:rsid w:val="0088697E"/>
    <w:rsid w:val="00890D1B"/>
    <w:rsid w:val="008A1789"/>
    <w:rsid w:val="008A589F"/>
    <w:rsid w:val="008B0153"/>
    <w:rsid w:val="008C44A8"/>
    <w:rsid w:val="008C47FE"/>
    <w:rsid w:val="008D77B4"/>
    <w:rsid w:val="008F1CAC"/>
    <w:rsid w:val="009008AB"/>
    <w:rsid w:val="00903B43"/>
    <w:rsid w:val="00907B06"/>
    <w:rsid w:val="00911C39"/>
    <w:rsid w:val="00922B85"/>
    <w:rsid w:val="009343C4"/>
    <w:rsid w:val="0093593A"/>
    <w:rsid w:val="00941CF8"/>
    <w:rsid w:val="00947204"/>
    <w:rsid w:val="00947C18"/>
    <w:rsid w:val="00960077"/>
    <w:rsid w:val="00963A44"/>
    <w:rsid w:val="009811F6"/>
    <w:rsid w:val="00995A5B"/>
    <w:rsid w:val="009A45D6"/>
    <w:rsid w:val="009B01D2"/>
    <w:rsid w:val="009B1932"/>
    <w:rsid w:val="009D3B4E"/>
    <w:rsid w:val="009D5957"/>
    <w:rsid w:val="009E525A"/>
    <w:rsid w:val="00A07FC3"/>
    <w:rsid w:val="00A54390"/>
    <w:rsid w:val="00A672D0"/>
    <w:rsid w:val="00A72ACE"/>
    <w:rsid w:val="00A81B3F"/>
    <w:rsid w:val="00A81B9B"/>
    <w:rsid w:val="00A8290F"/>
    <w:rsid w:val="00A86A3D"/>
    <w:rsid w:val="00A90B8B"/>
    <w:rsid w:val="00A9462A"/>
    <w:rsid w:val="00AA0B69"/>
    <w:rsid w:val="00AC301A"/>
    <w:rsid w:val="00AD13AF"/>
    <w:rsid w:val="00AE1E3E"/>
    <w:rsid w:val="00AF5881"/>
    <w:rsid w:val="00AF6DF2"/>
    <w:rsid w:val="00B06772"/>
    <w:rsid w:val="00B12A01"/>
    <w:rsid w:val="00B27305"/>
    <w:rsid w:val="00B67205"/>
    <w:rsid w:val="00B802E4"/>
    <w:rsid w:val="00B80FCD"/>
    <w:rsid w:val="00B84F2B"/>
    <w:rsid w:val="00B860CA"/>
    <w:rsid w:val="00B90C01"/>
    <w:rsid w:val="00B94C39"/>
    <w:rsid w:val="00B95F18"/>
    <w:rsid w:val="00B9735C"/>
    <w:rsid w:val="00BA72A3"/>
    <w:rsid w:val="00BB12CB"/>
    <w:rsid w:val="00BC0D69"/>
    <w:rsid w:val="00BC47E1"/>
    <w:rsid w:val="00BC5F75"/>
    <w:rsid w:val="00BD4F20"/>
    <w:rsid w:val="00BD627F"/>
    <w:rsid w:val="00BE3459"/>
    <w:rsid w:val="00BF794C"/>
    <w:rsid w:val="00C068B5"/>
    <w:rsid w:val="00C16474"/>
    <w:rsid w:val="00C203B0"/>
    <w:rsid w:val="00C271BD"/>
    <w:rsid w:val="00C5225E"/>
    <w:rsid w:val="00C54055"/>
    <w:rsid w:val="00C7278E"/>
    <w:rsid w:val="00C83838"/>
    <w:rsid w:val="00C90DD0"/>
    <w:rsid w:val="00C9309D"/>
    <w:rsid w:val="00CA1DA3"/>
    <w:rsid w:val="00CB1C5B"/>
    <w:rsid w:val="00CD4E37"/>
    <w:rsid w:val="00CD56E2"/>
    <w:rsid w:val="00CD610D"/>
    <w:rsid w:val="00CD76D3"/>
    <w:rsid w:val="00CE43C0"/>
    <w:rsid w:val="00CF207A"/>
    <w:rsid w:val="00D00E5D"/>
    <w:rsid w:val="00D05E7C"/>
    <w:rsid w:val="00D05FB6"/>
    <w:rsid w:val="00D07375"/>
    <w:rsid w:val="00D10352"/>
    <w:rsid w:val="00D27B0B"/>
    <w:rsid w:val="00D4106C"/>
    <w:rsid w:val="00D42C47"/>
    <w:rsid w:val="00D62477"/>
    <w:rsid w:val="00D73A1D"/>
    <w:rsid w:val="00D750FC"/>
    <w:rsid w:val="00D966F0"/>
    <w:rsid w:val="00DA1CCE"/>
    <w:rsid w:val="00DA63BA"/>
    <w:rsid w:val="00DB118C"/>
    <w:rsid w:val="00DC1EC5"/>
    <w:rsid w:val="00DD114A"/>
    <w:rsid w:val="00DD38D4"/>
    <w:rsid w:val="00DD57C1"/>
    <w:rsid w:val="00DF5511"/>
    <w:rsid w:val="00E00313"/>
    <w:rsid w:val="00E04595"/>
    <w:rsid w:val="00E0483A"/>
    <w:rsid w:val="00E13008"/>
    <w:rsid w:val="00E3136F"/>
    <w:rsid w:val="00E35A72"/>
    <w:rsid w:val="00E61B2F"/>
    <w:rsid w:val="00E64851"/>
    <w:rsid w:val="00E8059E"/>
    <w:rsid w:val="00E8189B"/>
    <w:rsid w:val="00E86FD1"/>
    <w:rsid w:val="00E94CB0"/>
    <w:rsid w:val="00E96044"/>
    <w:rsid w:val="00E965A0"/>
    <w:rsid w:val="00EA1BFD"/>
    <w:rsid w:val="00EB69F3"/>
    <w:rsid w:val="00EB7238"/>
    <w:rsid w:val="00EC370B"/>
    <w:rsid w:val="00EC48D0"/>
    <w:rsid w:val="00EE1DB6"/>
    <w:rsid w:val="00EE3056"/>
    <w:rsid w:val="00EE4175"/>
    <w:rsid w:val="00F05695"/>
    <w:rsid w:val="00F067F5"/>
    <w:rsid w:val="00F074BF"/>
    <w:rsid w:val="00F12016"/>
    <w:rsid w:val="00F32468"/>
    <w:rsid w:val="00F406F8"/>
    <w:rsid w:val="00F50993"/>
    <w:rsid w:val="00F560E0"/>
    <w:rsid w:val="00F56FEF"/>
    <w:rsid w:val="00F605EC"/>
    <w:rsid w:val="00F66723"/>
    <w:rsid w:val="00F72DEE"/>
    <w:rsid w:val="00F800B5"/>
    <w:rsid w:val="00F80412"/>
    <w:rsid w:val="00F87EFB"/>
    <w:rsid w:val="00FA2D88"/>
    <w:rsid w:val="00FA7BBB"/>
    <w:rsid w:val="00FB47D7"/>
    <w:rsid w:val="00FC221F"/>
    <w:rsid w:val="00FD766C"/>
    <w:rsid w:val="00FE5FB6"/>
    <w:rsid w:val="00FE65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2DE854-FA3A-4D58-B3B8-56E3CFCB0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6459"/>
    <w:rPr>
      <w:rFonts w:ascii="Antiqua" w:eastAsia="Times New Roman" w:hAnsi="Antiqua"/>
      <w:sz w:val="26"/>
      <w:lang w:eastAsia="ru-RU"/>
    </w:rPr>
  </w:style>
  <w:style w:type="paragraph" w:styleId="1">
    <w:name w:val="heading 1"/>
    <w:basedOn w:val="a"/>
    <w:next w:val="a"/>
    <w:link w:val="10"/>
    <w:uiPriority w:val="9"/>
    <w:qFormat/>
    <w:rsid w:val="00C068B5"/>
    <w:pPr>
      <w:keepNext/>
      <w:spacing w:before="240" w:after="60"/>
      <w:outlineLvl w:val="0"/>
    </w:pPr>
    <w:rPr>
      <w:rFonts w:ascii="Calibri Light" w:hAnsi="Calibri Light"/>
      <w:b/>
      <w:bCs/>
      <w:kern w:val="32"/>
      <w:sz w:val="32"/>
      <w:szCs w:val="32"/>
    </w:rPr>
  </w:style>
  <w:style w:type="paragraph" w:styleId="3">
    <w:name w:val="heading 3"/>
    <w:basedOn w:val="a"/>
    <w:next w:val="a"/>
    <w:link w:val="30"/>
    <w:uiPriority w:val="9"/>
    <w:qFormat/>
    <w:rsid w:val="005F6459"/>
    <w:pPr>
      <w:keepNext/>
      <w:spacing w:before="120"/>
      <w:ind w:left="567"/>
      <w:outlineLvl w:val="2"/>
    </w:pPr>
    <w:rPr>
      <w:b/>
      <w: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5F6459"/>
    <w:rPr>
      <w:rFonts w:ascii="Antiqua" w:eastAsia="Times New Roman" w:hAnsi="Antiqua" w:cs="Times New Roman"/>
      <w:b/>
      <w:i/>
      <w:sz w:val="26"/>
      <w:szCs w:val="20"/>
      <w:lang w:eastAsia="ru-RU"/>
    </w:rPr>
  </w:style>
  <w:style w:type="paragraph" w:customStyle="1" w:styleId="a3">
    <w:name w:val="Нормальний текст"/>
    <w:basedOn w:val="a"/>
    <w:rsid w:val="005F6459"/>
    <w:pPr>
      <w:spacing w:before="120"/>
      <w:ind w:firstLine="567"/>
    </w:pPr>
  </w:style>
  <w:style w:type="paragraph" w:customStyle="1" w:styleId="a4">
    <w:name w:val="Назва документа"/>
    <w:basedOn w:val="a"/>
    <w:next w:val="a3"/>
    <w:rsid w:val="005F6459"/>
    <w:pPr>
      <w:keepNext/>
      <w:keepLines/>
      <w:spacing w:before="240" w:after="240"/>
      <w:jc w:val="center"/>
    </w:pPr>
    <w:rPr>
      <w:b/>
    </w:rPr>
  </w:style>
  <w:style w:type="paragraph" w:customStyle="1" w:styleId="ShapkaDocumentu">
    <w:name w:val="Shapka Documentu"/>
    <w:basedOn w:val="a"/>
    <w:rsid w:val="005F6459"/>
    <w:pPr>
      <w:keepNext/>
      <w:keepLines/>
      <w:spacing w:after="240"/>
      <w:ind w:left="3969"/>
      <w:jc w:val="center"/>
    </w:pPr>
  </w:style>
  <w:style w:type="paragraph" w:styleId="a5">
    <w:name w:val="Balloon Text"/>
    <w:basedOn w:val="a"/>
    <w:link w:val="a6"/>
    <w:uiPriority w:val="99"/>
    <w:semiHidden/>
    <w:unhideWhenUsed/>
    <w:rsid w:val="00505DBC"/>
    <w:rPr>
      <w:rFonts w:ascii="Segoe UI" w:hAnsi="Segoe UI"/>
      <w:sz w:val="18"/>
      <w:szCs w:val="18"/>
      <w:lang w:val="x-none"/>
    </w:rPr>
  </w:style>
  <w:style w:type="character" w:customStyle="1" w:styleId="a6">
    <w:name w:val="Текст у виносці Знак"/>
    <w:link w:val="a5"/>
    <w:uiPriority w:val="99"/>
    <w:semiHidden/>
    <w:rsid w:val="00505DBC"/>
    <w:rPr>
      <w:rFonts w:ascii="Segoe UI" w:eastAsia="Times New Roman" w:hAnsi="Segoe UI" w:cs="Segoe UI"/>
      <w:sz w:val="18"/>
      <w:szCs w:val="18"/>
      <w:lang w:eastAsia="ru-RU"/>
    </w:rPr>
  </w:style>
  <w:style w:type="paragraph" w:styleId="a7">
    <w:name w:val="caption"/>
    <w:basedOn w:val="a"/>
    <w:uiPriority w:val="99"/>
    <w:qFormat/>
    <w:rsid w:val="008C44A8"/>
    <w:pPr>
      <w:jc w:val="center"/>
    </w:pPr>
    <w:rPr>
      <w:rFonts w:ascii="Times New Roman" w:hAnsi="Times New Roman"/>
    </w:rPr>
  </w:style>
  <w:style w:type="paragraph" w:customStyle="1" w:styleId="Pa12">
    <w:name w:val="Pa12"/>
    <w:basedOn w:val="a"/>
    <w:next w:val="a"/>
    <w:uiPriority w:val="99"/>
    <w:rsid w:val="00A672D0"/>
    <w:pPr>
      <w:autoSpaceDE w:val="0"/>
      <w:autoSpaceDN w:val="0"/>
      <w:adjustRightInd w:val="0"/>
      <w:spacing w:line="241" w:lineRule="atLeast"/>
    </w:pPr>
    <w:rPr>
      <w:rFonts w:ascii="Roboto" w:eastAsia="Calibri" w:hAnsi="Roboto"/>
      <w:sz w:val="24"/>
      <w:szCs w:val="24"/>
      <w:lang w:val="ru-RU" w:eastAsia="en-US"/>
    </w:rPr>
  </w:style>
  <w:style w:type="character" w:customStyle="1" w:styleId="A00">
    <w:name w:val="A0"/>
    <w:uiPriority w:val="99"/>
    <w:rsid w:val="00A672D0"/>
    <w:rPr>
      <w:rFonts w:cs="Roboto"/>
      <w:b/>
      <w:bCs/>
      <w:color w:val="000000"/>
      <w:sz w:val="22"/>
      <w:szCs w:val="22"/>
    </w:rPr>
  </w:style>
  <w:style w:type="paragraph" w:customStyle="1" w:styleId="Pa9">
    <w:name w:val="Pa9"/>
    <w:basedOn w:val="a"/>
    <w:next w:val="a"/>
    <w:uiPriority w:val="99"/>
    <w:rsid w:val="00A672D0"/>
    <w:pPr>
      <w:autoSpaceDE w:val="0"/>
      <w:autoSpaceDN w:val="0"/>
      <w:adjustRightInd w:val="0"/>
      <w:spacing w:line="241" w:lineRule="atLeast"/>
    </w:pPr>
    <w:rPr>
      <w:rFonts w:ascii="Roboto" w:eastAsia="Calibri" w:hAnsi="Roboto"/>
      <w:sz w:val="24"/>
      <w:szCs w:val="24"/>
      <w:lang w:val="ru-RU" w:eastAsia="en-US"/>
    </w:rPr>
  </w:style>
  <w:style w:type="character" w:customStyle="1" w:styleId="A40">
    <w:name w:val="A4"/>
    <w:uiPriority w:val="99"/>
    <w:rsid w:val="00A672D0"/>
    <w:rPr>
      <w:rFonts w:cs="Roboto"/>
      <w:color w:val="000000"/>
      <w:sz w:val="12"/>
      <w:szCs w:val="12"/>
    </w:rPr>
  </w:style>
  <w:style w:type="paragraph" w:styleId="a8">
    <w:name w:val="No Spacing"/>
    <w:uiPriority w:val="1"/>
    <w:qFormat/>
    <w:rsid w:val="00A672D0"/>
    <w:rPr>
      <w:sz w:val="22"/>
      <w:szCs w:val="22"/>
      <w:lang w:val="ru-RU" w:eastAsia="en-US"/>
    </w:rPr>
  </w:style>
  <w:style w:type="paragraph" w:styleId="a9">
    <w:name w:val="List Paragraph"/>
    <w:basedOn w:val="a"/>
    <w:link w:val="aa"/>
    <w:uiPriority w:val="34"/>
    <w:qFormat/>
    <w:rsid w:val="001C5CD8"/>
    <w:pPr>
      <w:suppressAutoHyphens/>
      <w:ind w:left="720"/>
    </w:pPr>
    <w:rPr>
      <w:rFonts w:ascii="Times New Roman" w:hAnsi="Times New Roman"/>
      <w:sz w:val="24"/>
      <w:lang w:val="ru-RU" w:eastAsia="zh-CN"/>
    </w:rPr>
  </w:style>
  <w:style w:type="character" w:customStyle="1" w:styleId="aa">
    <w:name w:val="Абзац списку Знак"/>
    <w:link w:val="a9"/>
    <w:uiPriority w:val="34"/>
    <w:rsid w:val="001C5CD8"/>
    <w:rPr>
      <w:rFonts w:ascii="Times New Roman" w:eastAsia="Times New Roman" w:hAnsi="Times New Roman"/>
      <w:sz w:val="24"/>
      <w:lang w:val="ru-RU" w:eastAsia="zh-CN"/>
    </w:rPr>
  </w:style>
  <w:style w:type="paragraph" w:customStyle="1" w:styleId="rvps2">
    <w:name w:val="rvps2"/>
    <w:basedOn w:val="a"/>
    <w:rsid w:val="004A72FA"/>
    <w:pPr>
      <w:spacing w:before="100" w:beforeAutospacing="1" w:after="100" w:afterAutospacing="1"/>
    </w:pPr>
    <w:rPr>
      <w:rFonts w:ascii="Times New Roman" w:hAnsi="Times New Roman"/>
      <w:sz w:val="24"/>
      <w:szCs w:val="24"/>
      <w:lang w:val="ru-RU"/>
    </w:rPr>
  </w:style>
  <w:style w:type="paragraph" w:styleId="ab">
    <w:name w:val="header"/>
    <w:basedOn w:val="a"/>
    <w:link w:val="ac"/>
    <w:uiPriority w:val="99"/>
    <w:unhideWhenUsed/>
    <w:rsid w:val="00190E53"/>
    <w:pPr>
      <w:tabs>
        <w:tab w:val="center" w:pos="4819"/>
        <w:tab w:val="right" w:pos="9639"/>
      </w:tabs>
    </w:pPr>
    <w:rPr>
      <w:lang w:val="x-none"/>
    </w:rPr>
  </w:style>
  <w:style w:type="character" w:customStyle="1" w:styleId="ac">
    <w:name w:val="Верхній колонтитул Знак"/>
    <w:link w:val="ab"/>
    <w:uiPriority w:val="99"/>
    <w:rsid w:val="00190E53"/>
    <w:rPr>
      <w:rFonts w:ascii="Antiqua" w:eastAsia="Times New Roman" w:hAnsi="Antiqua"/>
      <w:sz w:val="26"/>
      <w:lang w:eastAsia="ru-RU"/>
    </w:rPr>
  </w:style>
  <w:style w:type="paragraph" w:styleId="ad">
    <w:name w:val="footer"/>
    <w:basedOn w:val="a"/>
    <w:link w:val="ae"/>
    <w:uiPriority w:val="99"/>
    <w:unhideWhenUsed/>
    <w:rsid w:val="00190E53"/>
    <w:pPr>
      <w:tabs>
        <w:tab w:val="center" w:pos="4819"/>
        <w:tab w:val="right" w:pos="9639"/>
      </w:tabs>
    </w:pPr>
    <w:rPr>
      <w:lang w:val="x-none"/>
    </w:rPr>
  </w:style>
  <w:style w:type="character" w:customStyle="1" w:styleId="ae">
    <w:name w:val="Нижній колонтитул Знак"/>
    <w:link w:val="ad"/>
    <w:uiPriority w:val="99"/>
    <w:rsid w:val="00190E53"/>
    <w:rPr>
      <w:rFonts w:ascii="Antiqua" w:eastAsia="Times New Roman" w:hAnsi="Antiqua"/>
      <w:sz w:val="26"/>
      <w:lang w:eastAsia="ru-RU"/>
    </w:rPr>
  </w:style>
  <w:style w:type="character" w:customStyle="1" w:styleId="apple-converted-space">
    <w:name w:val="apple-converted-space"/>
    <w:basedOn w:val="a0"/>
    <w:rsid w:val="00EE4175"/>
  </w:style>
  <w:style w:type="character" w:customStyle="1" w:styleId="rvts46">
    <w:name w:val="rvts46"/>
    <w:basedOn w:val="a0"/>
    <w:rsid w:val="00EE4175"/>
  </w:style>
  <w:style w:type="character" w:styleId="af">
    <w:name w:val="Hyperlink"/>
    <w:uiPriority w:val="99"/>
    <w:semiHidden/>
    <w:unhideWhenUsed/>
    <w:rsid w:val="00EE4175"/>
    <w:rPr>
      <w:color w:val="0000FF"/>
      <w:u w:val="single"/>
    </w:rPr>
  </w:style>
  <w:style w:type="character" w:customStyle="1" w:styleId="10">
    <w:name w:val="Заголовок 1 Знак"/>
    <w:link w:val="1"/>
    <w:uiPriority w:val="9"/>
    <w:rsid w:val="00C068B5"/>
    <w:rPr>
      <w:rFonts w:ascii="Calibri Light" w:eastAsia="Times New Roman" w:hAnsi="Calibri Light" w:cs="Times New Roman"/>
      <w:b/>
      <w:bCs/>
      <w:kern w:val="32"/>
      <w:sz w:val="32"/>
      <w:szCs w:val="32"/>
      <w:lang w:eastAsia="ru-RU"/>
    </w:rPr>
  </w:style>
  <w:style w:type="character" w:customStyle="1" w:styleId="5">
    <w:name w:val="Основний текст (5)_"/>
    <w:link w:val="50"/>
    <w:uiPriority w:val="99"/>
    <w:locked/>
    <w:rsid w:val="00FE5FB6"/>
    <w:rPr>
      <w:rFonts w:ascii="Times New Roman" w:hAnsi="Times New Roman"/>
      <w:b/>
      <w:bCs/>
      <w:sz w:val="28"/>
      <w:szCs w:val="28"/>
      <w:shd w:val="clear" w:color="auto" w:fill="FFFFFF"/>
    </w:rPr>
  </w:style>
  <w:style w:type="paragraph" w:customStyle="1" w:styleId="50">
    <w:name w:val="Основний текст (5)"/>
    <w:basedOn w:val="a"/>
    <w:link w:val="5"/>
    <w:uiPriority w:val="99"/>
    <w:rsid w:val="00FE5FB6"/>
    <w:pPr>
      <w:widowControl w:val="0"/>
      <w:shd w:val="clear" w:color="auto" w:fill="FFFFFF"/>
      <w:spacing w:line="336" w:lineRule="exact"/>
      <w:ind w:hanging="1700"/>
    </w:pPr>
    <w:rPr>
      <w:rFonts w:ascii="Times New Roman" w:eastAsia="Calibri" w:hAnsi="Times New Roman"/>
      <w:b/>
      <w:bCs/>
      <w:sz w:val="28"/>
      <w:szCs w:val="28"/>
      <w:lang w:eastAsia="uk-UA"/>
    </w:rPr>
  </w:style>
  <w:style w:type="paragraph" w:styleId="af0">
    <w:name w:val="Normal (Web)"/>
    <w:basedOn w:val="a"/>
    <w:uiPriority w:val="99"/>
    <w:semiHidden/>
    <w:unhideWhenUsed/>
    <w:rsid w:val="00647631"/>
    <w:pPr>
      <w:spacing w:before="100" w:beforeAutospacing="1" w:after="100" w:afterAutospacing="1"/>
    </w:pPr>
    <w:rPr>
      <w:rFonts w:ascii="Times New Roman" w:hAnsi="Times New Roman"/>
      <w:sz w:val="24"/>
      <w:szCs w:val="24"/>
      <w:lang w:eastAsia="uk-UA"/>
    </w:rPr>
  </w:style>
  <w:style w:type="character" w:styleId="af1">
    <w:name w:val="Strong"/>
    <w:uiPriority w:val="22"/>
    <w:qFormat/>
    <w:rsid w:val="006476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598997">
      <w:bodyDiv w:val="1"/>
      <w:marLeft w:val="0"/>
      <w:marRight w:val="0"/>
      <w:marTop w:val="0"/>
      <w:marBottom w:val="0"/>
      <w:divBdr>
        <w:top w:val="none" w:sz="0" w:space="0" w:color="auto"/>
        <w:left w:val="none" w:sz="0" w:space="0" w:color="auto"/>
        <w:bottom w:val="none" w:sz="0" w:space="0" w:color="auto"/>
        <w:right w:val="none" w:sz="0" w:space="0" w:color="auto"/>
      </w:divBdr>
    </w:div>
    <w:div w:id="133229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821BB-0D54-4EF8-8B72-46F05C2DC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2010</Words>
  <Characters>1146</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Buh-02</dc:creator>
  <cp:keywords/>
  <dc:description/>
  <cp:lastModifiedBy>RePack by Diakov</cp:lastModifiedBy>
  <cp:revision>2</cp:revision>
  <cp:lastPrinted>2021-05-31T08:55:00Z</cp:lastPrinted>
  <dcterms:created xsi:type="dcterms:W3CDTF">2022-06-15T09:07:00Z</dcterms:created>
  <dcterms:modified xsi:type="dcterms:W3CDTF">2022-06-15T09:07:00Z</dcterms:modified>
</cp:coreProperties>
</file>